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6545" w:rsidRDefault="00C46545" w:rsidP="00C46545">
      <w:pPr>
        <w:spacing w:line="360" w:lineRule="auto"/>
        <w:jc w:val="center"/>
        <w:rPr>
          <w:rFonts w:asciiTheme="minorBidi" w:hAnsiTheme="minorBidi"/>
          <w:b/>
          <w:bCs/>
          <w:sz w:val="72"/>
          <w:szCs w:val="72"/>
        </w:rPr>
      </w:pPr>
    </w:p>
    <w:p w:rsidR="00C46545" w:rsidRDefault="00C46545" w:rsidP="00C46545">
      <w:pPr>
        <w:spacing w:line="360" w:lineRule="auto"/>
        <w:jc w:val="center"/>
        <w:rPr>
          <w:rFonts w:asciiTheme="minorBidi" w:hAnsiTheme="minorBidi"/>
          <w:b/>
          <w:bCs/>
          <w:sz w:val="72"/>
          <w:szCs w:val="72"/>
        </w:rPr>
      </w:pPr>
    </w:p>
    <w:p w:rsidR="00C46545" w:rsidRDefault="00C46545" w:rsidP="00C46545">
      <w:pPr>
        <w:spacing w:line="360" w:lineRule="auto"/>
        <w:jc w:val="center"/>
        <w:rPr>
          <w:rFonts w:asciiTheme="minorBidi" w:hAnsiTheme="minorBidi"/>
          <w:b/>
          <w:bCs/>
          <w:sz w:val="72"/>
          <w:szCs w:val="72"/>
        </w:rPr>
      </w:pPr>
    </w:p>
    <w:p w:rsidR="00C46545" w:rsidRPr="00C46545" w:rsidRDefault="00C46545" w:rsidP="00C46545">
      <w:pPr>
        <w:spacing w:line="360" w:lineRule="auto"/>
        <w:jc w:val="center"/>
        <w:rPr>
          <w:rFonts w:asciiTheme="minorBidi" w:hAnsiTheme="minorBidi"/>
          <w:b/>
          <w:bCs/>
          <w:sz w:val="72"/>
          <w:szCs w:val="72"/>
        </w:rPr>
      </w:pPr>
      <w:r w:rsidRPr="00C46545">
        <w:rPr>
          <w:rFonts w:asciiTheme="minorBidi" w:hAnsiTheme="minorBidi"/>
          <w:b/>
          <w:bCs/>
          <w:sz w:val="72"/>
          <w:szCs w:val="72"/>
        </w:rPr>
        <w:t>Abdullah Fahad Al Ali</w:t>
      </w:r>
    </w:p>
    <w:p w:rsidR="00C46545" w:rsidRPr="00C46545" w:rsidRDefault="00C46545" w:rsidP="00C46545">
      <w:pPr>
        <w:spacing w:line="360" w:lineRule="auto"/>
        <w:jc w:val="center"/>
        <w:rPr>
          <w:rFonts w:asciiTheme="minorBidi" w:hAnsiTheme="minorBidi"/>
          <w:b/>
          <w:bCs/>
          <w:sz w:val="72"/>
          <w:szCs w:val="72"/>
        </w:rPr>
      </w:pPr>
      <w:r w:rsidRPr="00C46545">
        <w:rPr>
          <w:rFonts w:asciiTheme="minorBidi" w:hAnsiTheme="minorBidi"/>
          <w:b/>
          <w:bCs/>
          <w:sz w:val="72"/>
          <w:szCs w:val="72"/>
        </w:rPr>
        <w:t>Harley Unit 5, July 2019</w:t>
      </w:r>
    </w:p>
    <w:p w:rsidR="00C46545" w:rsidRPr="00C46545" w:rsidRDefault="00C46545" w:rsidP="00C46545">
      <w:pPr>
        <w:spacing w:line="360" w:lineRule="auto"/>
        <w:jc w:val="center"/>
        <w:rPr>
          <w:rFonts w:asciiTheme="minorBidi" w:hAnsiTheme="minorBidi"/>
          <w:b/>
          <w:bCs/>
          <w:sz w:val="72"/>
          <w:szCs w:val="72"/>
        </w:rPr>
      </w:pPr>
      <w:r w:rsidRPr="00C46545">
        <w:rPr>
          <w:rFonts w:asciiTheme="minorBidi" w:hAnsiTheme="minorBidi"/>
          <w:b/>
          <w:bCs/>
          <w:sz w:val="72"/>
          <w:szCs w:val="72"/>
        </w:rPr>
        <w:t>Words Count:</w:t>
      </w:r>
    </w:p>
    <w:p w:rsidR="00C46545" w:rsidRDefault="00C46545" w:rsidP="00770488">
      <w:pPr>
        <w:spacing w:line="360" w:lineRule="auto"/>
        <w:rPr>
          <w:sz w:val="24"/>
          <w:szCs w:val="24"/>
        </w:rPr>
      </w:pPr>
    </w:p>
    <w:p w:rsidR="00C46545" w:rsidRDefault="00C46545" w:rsidP="00770488">
      <w:pPr>
        <w:spacing w:line="360" w:lineRule="auto"/>
        <w:rPr>
          <w:sz w:val="24"/>
          <w:szCs w:val="24"/>
        </w:rPr>
      </w:pPr>
    </w:p>
    <w:p w:rsidR="00C46545" w:rsidRPr="00C46545" w:rsidRDefault="00C46545" w:rsidP="00770488">
      <w:pPr>
        <w:spacing w:line="360" w:lineRule="auto"/>
        <w:rPr>
          <w:rFonts w:asciiTheme="minorBidi" w:hAnsiTheme="minorBidi"/>
          <w:sz w:val="24"/>
          <w:szCs w:val="24"/>
        </w:rPr>
      </w:pPr>
    </w:p>
    <w:p w:rsidR="00C46545" w:rsidRDefault="00C46545" w:rsidP="00770488">
      <w:pPr>
        <w:spacing w:line="360" w:lineRule="auto"/>
        <w:rPr>
          <w:sz w:val="24"/>
          <w:szCs w:val="24"/>
        </w:rPr>
      </w:pPr>
    </w:p>
    <w:p w:rsidR="00C46545" w:rsidRDefault="00C46545" w:rsidP="00770488">
      <w:pPr>
        <w:spacing w:line="360" w:lineRule="auto"/>
        <w:rPr>
          <w:sz w:val="24"/>
          <w:szCs w:val="24"/>
        </w:rPr>
      </w:pPr>
    </w:p>
    <w:p w:rsidR="00C46545" w:rsidRDefault="00C46545" w:rsidP="00770488">
      <w:pPr>
        <w:spacing w:line="360" w:lineRule="auto"/>
        <w:rPr>
          <w:sz w:val="24"/>
          <w:szCs w:val="24"/>
        </w:rPr>
      </w:pPr>
    </w:p>
    <w:p w:rsidR="00C46545" w:rsidRDefault="00C46545" w:rsidP="00770488">
      <w:pPr>
        <w:spacing w:line="360" w:lineRule="auto"/>
        <w:rPr>
          <w:sz w:val="24"/>
          <w:szCs w:val="24"/>
        </w:rPr>
      </w:pPr>
    </w:p>
    <w:p w:rsidR="00C46545" w:rsidRDefault="00C46545" w:rsidP="00770488">
      <w:pPr>
        <w:spacing w:line="360" w:lineRule="auto"/>
        <w:rPr>
          <w:sz w:val="24"/>
          <w:szCs w:val="24"/>
        </w:rPr>
      </w:pPr>
    </w:p>
    <w:p w:rsidR="00487CE3" w:rsidRPr="00C46545" w:rsidRDefault="00487CE3" w:rsidP="00C46545">
      <w:pPr>
        <w:spacing w:after="0" w:line="240" w:lineRule="auto"/>
        <w:rPr>
          <w:rFonts w:asciiTheme="minorBidi" w:hAnsiTheme="minorBidi"/>
        </w:rPr>
      </w:pPr>
      <w:r w:rsidRPr="00C46545">
        <w:rPr>
          <w:rFonts w:asciiTheme="minorBidi" w:hAnsiTheme="minorBidi"/>
        </w:rPr>
        <w:t>The Level 5 Certificate consists of 6 mandatory units for UK and International learners:</w:t>
      </w:r>
    </w:p>
    <w:p w:rsidR="00487CE3" w:rsidRPr="00C46545" w:rsidRDefault="00487CE3" w:rsidP="00C46545">
      <w:pPr>
        <w:spacing w:after="0" w:line="240" w:lineRule="auto"/>
        <w:rPr>
          <w:rFonts w:asciiTheme="minorBidi" w:hAnsiTheme="minorBidi"/>
        </w:rPr>
      </w:pPr>
      <w:r w:rsidRPr="00C46545">
        <w:rPr>
          <w:rFonts w:asciiTheme="minorBidi" w:hAnsiTheme="minorBidi"/>
        </w:rPr>
        <w:t>5DVP- Developing Professional Practice</w:t>
      </w:r>
    </w:p>
    <w:p w:rsidR="00487CE3" w:rsidRPr="00C46545" w:rsidRDefault="00487CE3" w:rsidP="00C46545">
      <w:pPr>
        <w:spacing w:after="0" w:line="240" w:lineRule="auto"/>
        <w:rPr>
          <w:rFonts w:asciiTheme="minorBidi" w:hAnsiTheme="minorBidi"/>
        </w:rPr>
      </w:pPr>
      <w:r w:rsidRPr="00C46545">
        <w:rPr>
          <w:rFonts w:asciiTheme="minorBidi" w:hAnsiTheme="minorBidi"/>
        </w:rPr>
        <w:t>5CHR- Business Issues and the Contexts of Human Resources</w:t>
      </w:r>
    </w:p>
    <w:p w:rsidR="00487CE3" w:rsidRPr="00C46545" w:rsidRDefault="00487CE3" w:rsidP="00C46545">
      <w:pPr>
        <w:spacing w:after="0" w:line="240" w:lineRule="auto"/>
        <w:rPr>
          <w:rFonts w:asciiTheme="minorBidi" w:hAnsiTheme="minorBidi"/>
        </w:rPr>
      </w:pPr>
      <w:r w:rsidRPr="00C46545">
        <w:rPr>
          <w:rFonts w:asciiTheme="minorBidi" w:hAnsiTheme="minorBidi"/>
        </w:rPr>
        <w:t>5RST - Resourcing and Talent Planning</w:t>
      </w:r>
    </w:p>
    <w:p w:rsidR="00487CE3" w:rsidRPr="00C46545" w:rsidRDefault="00487CE3" w:rsidP="00C46545">
      <w:pPr>
        <w:spacing w:after="0" w:line="240" w:lineRule="auto"/>
        <w:rPr>
          <w:rFonts w:asciiTheme="minorBidi" w:hAnsiTheme="minorBidi"/>
        </w:rPr>
      </w:pPr>
      <w:r w:rsidRPr="00C46545">
        <w:rPr>
          <w:rFonts w:asciiTheme="minorBidi" w:hAnsiTheme="minorBidi"/>
        </w:rPr>
        <w:t>5UIN - Using Information in Human Resources</w:t>
      </w:r>
    </w:p>
    <w:p w:rsidR="00487CE3" w:rsidRPr="00C46545" w:rsidRDefault="00487CE3" w:rsidP="00C46545">
      <w:pPr>
        <w:spacing w:after="0" w:line="240" w:lineRule="auto"/>
        <w:rPr>
          <w:rFonts w:asciiTheme="minorBidi" w:hAnsiTheme="minorBidi"/>
        </w:rPr>
      </w:pPr>
      <w:r w:rsidRPr="00C46545">
        <w:rPr>
          <w:rFonts w:asciiTheme="minorBidi" w:hAnsiTheme="minorBidi"/>
        </w:rPr>
        <w:t>5HRF - Managing and Co-</w:t>
      </w:r>
      <w:r w:rsidRPr="00C46545">
        <w:rPr>
          <w:rFonts w:asciiTheme="minorBidi" w:hAnsiTheme="minorBidi"/>
        </w:rPr>
        <w:t>coordinating</w:t>
      </w:r>
      <w:r w:rsidRPr="00C46545">
        <w:rPr>
          <w:rFonts w:asciiTheme="minorBidi" w:hAnsiTheme="minorBidi"/>
        </w:rPr>
        <w:t xml:space="preserve"> </w:t>
      </w:r>
      <w:r w:rsidR="00770488" w:rsidRPr="00C46545">
        <w:rPr>
          <w:rFonts w:asciiTheme="minorBidi" w:hAnsiTheme="minorBidi"/>
        </w:rPr>
        <w:t>the</w:t>
      </w:r>
      <w:r w:rsidRPr="00C46545">
        <w:rPr>
          <w:rFonts w:asciiTheme="minorBidi" w:hAnsiTheme="minorBidi"/>
        </w:rPr>
        <w:t xml:space="preserve"> Human Resources Function</w:t>
      </w:r>
    </w:p>
    <w:p w:rsidR="00487CE3" w:rsidRPr="00C46545" w:rsidRDefault="00487CE3" w:rsidP="00C46545">
      <w:pPr>
        <w:spacing w:after="0" w:line="240" w:lineRule="auto"/>
        <w:rPr>
          <w:rFonts w:asciiTheme="minorBidi" w:hAnsiTheme="minorBidi"/>
        </w:rPr>
      </w:pPr>
      <w:r w:rsidRPr="00C46545">
        <w:rPr>
          <w:rFonts w:asciiTheme="minorBidi" w:hAnsiTheme="minorBidi"/>
        </w:rPr>
        <w:t>5EML - Employment Law</w:t>
      </w:r>
    </w:p>
    <w:p w:rsidR="00487CE3" w:rsidRPr="00C46545" w:rsidRDefault="00487CE3" w:rsidP="00C46545">
      <w:pPr>
        <w:spacing w:after="0" w:line="240" w:lineRule="auto"/>
        <w:rPr>
          <w:rFonts w:asciiTheme="minorBidi" w:hAnsiTheme="minorBidi"/>
        </w:rPr>
      </w:pPr>
      <w:r w:rsidRPr="00C46545">
        <w:rPr>
          <w:rFonts w:asciiTheme="minorBidi" w:hAnsiTheme="minorBidi"/>
        </w:rPr>
        <w:t>International learners will NOT complete 5EML, instead they will complete the following unit</w:t>
      </w:r>
    </w:p>
    <w:p w:rsidR="00487CE3" w:rsidRPr="00C46545" w:rsidRDefault="00487CE3" w:rsidP="00C46545">
      <w:pPr>
        <w:spacing w:after="0" w:line="240" w:lineRule="auto"/>
        <w:rPr>
          <w:rFonts w:asciiTheme="minorBidi" w:hAnsiTheme="minorBidi"/>
        </w:rPr>
      </w:pPr>
      <w:r w:rsidRPr="00C46545">
        <w:rPr>
          <w:rFonts w:asciiTheme="minorBidi" w:hAnsiTheme="minorBidi"/>
        </w:rPr>
        <w:t>5LMS - Developing Leadership and Management Skills</w:t>
      </w:r>
    </w:p>
    <w:p w:rsidR="00487CE3" w:rsidRPr="00C46545" w:rsidRDefault="00487CE3" w:rsidP="00C46545">
      <w:pPr>
        <w:spacing w:after="0" w:line="240" w:lineRule="auto"/>
        <w:rPr>
          <w:rFonts w:asciiTheme="minorBidi" w:hAnsiTheme="minorBidi"/>
        </w:rPr>
      </w:pPr>
      <w:r w:rsidRPr="00C46545">
        <w:rPr>
          <w:rFonts w:asciiTheme="minorBidi" w:hAnsiTheme="minorBidi"/>
        </w:rPr>
        <w:t xml:space="preserve">Diploma learners will complete 8 units (this must include 5EML) these are as follows: </w:t>
      </w:r>
    </w:p>
    <w:p w:rsidR="00487CE3" w:rsidRPr="00C46545" w:rsidRDefault="00487CE3" w:rsidP="00C46545">
      <w:pPr>
        <w:spacing w:after="0" w:line="240" w:lineRule="auto"/>
        <w:rPr>
          <w:rFonts w:asciiTheme="minorBidi" w:hAnsiTheme="minorBidi"/>
        </w:rPr>
      </w:pPr>
      <w:r w:rsidRPr="00C46545">
        <w:rPr>
          <w:rFonts w:asciiTheme="minorBidi" w:hAnsiTheme="minorBidi"/>
        </w:rPr>
        <w:t>5DVP- Developing Professional Practice</w:t>
      </w:r>
    </w:p>
    <w:p w:rsidR="00487CE3" w:rsidRPr="00C46545" w:rsidRDefault="00487CE3" w:rsidP="00C46545">
      <w:pPr>
        <w:spacing w:after="0" w:line="240" w:lineRule="auto"/>
        <w:rPr>
          <w:rFonts w:asciiTheme="minorBidi" w:hAnsiTheme="minorBidi"/>
        </w:rPr>
      </w:pPr>
      <w:r w:rsidRPr="00C46545">
        <w:rPr>
          <w:rFonts w:asciiTheme="minorBidi" w:hAnsiTheme="minorBidi"/>
        </w:rPr>
        <w:t>5CHR- Business Issues and the Contexts of Human Resources</w:t>
      </w:r>
    </w:p>
    <w:p w:rsidR="00487CE3" w:rsidRPr="00C46545" w:rsidRDefault="00487CE3" w:rsidP="00C46545">
      <w:pPr>
        <w:spacing w:after="0" w:line="240" w:lineRule="auto"/>
        <w:rPr>
          <w:rFonts w:asciiTheme="minorBidi" w:hAnsiTheme="minorBidi"/>
        </w:rPr>
      </w:pPr>
      <w:r w:rsidRPr="00C46545">
        <w:rPr>
          <w:rFonts w:asciiTheme="minorBidi" w:hAnsiTheme="minorBidi"/>
        </w:rPr>
        <w:t>5RST - Resourcing and Talent Planning</w:t>
      </w:r>
    </w:p>
    <w:p w:rsidR="00487CE3" w:rsidRPr="00C46545" w:rsidRDefault="00487CE3" w:rsidP="00C46545">
      <w:pPr>
        <w:spacing w:after="0" w:line="240" w:lineRule="auto"/>
        <w:rPr>
          <w:rFonts w:asciiTheme="minorBidi" w:hAnsiTheme="minorBidi"/>
        </w:rPr>
      </w:pPr>
      <w:r w:rsidRPr="00C46545">
        <w:rPr>
          <w:rFonts w:asciiTheme="minorBidi" w:hAnsiTheme="minorBidi"/>
        </w:rPr>
        <w:t>5UIN - Using Information in Human Resources</w:t>
      </w:r>
    </w:p>
    <w:p w:rsidR="00487CE3" w:rsidRPr="00C46545" w:rsidRDefault="00487CE3" w:rsidP="00C46545">
      <w:pPr>
        <w:spacing w:after="0" w:line="240" w:lineRule="auto"/>
        <w:rPr>
          <w:rFonts w:asciiTheme="minorBidi" w:hAnsiTheme="minorBidi"/>
        </w:rPr>
      </w:pPr>
      <w:r w:rsidRPr="00C46545">
        <w:rPr>
          <w:rFonts w:asciiTheme="minorBidi" w:hAnsiTheme="minorBidi"/>
        </w:rPr>
        <w:t>5HRF - Managing and Co-</w:t>
      </w:r>
      <w:r w:rsidRPr="00C46545">
        <w:rPr>
          <w:rFonts w:asciiTheme="minorBidi" w:hAnsiTheme="minorBidi"/>
        </w:rPr>
        <w:t>coordinating</w:t>
      </w:r>
      <w:r w:rsidRPr="00C46545">
        <w:rPr>
          <w:rFonts w:asciiTheme="minorBidi" w:hAnsiTheme="minorBidi"/>
        </w:rPr>
        <w:t xml:space="preserve"> </w:t>
      </w:r>
      <w:r w:rsidRPr="00C46545">
        <w:rPr>
          <w:rFonts w:asciiTheme="minorBidi" w:hAnsiTheme="minorBidi"/>
        </w:rPr>
        <w:t>the</w:t>
      </w:r>
      <w:r w:rsidRPr="00C46545">
        <w:rPr>
          <w:rFonts w:asciiTheme="minorBidi" w:hAnsiTheme="minorBidi"/>
        </w:rPr>
        <w:t xml:space="preserve"> Human Resources Function</w:t>
      </w:r>
    </w:p>
    <w:p w:rsidR="00487CE3" w:rsidRPr="00C46545" w:rsidRDefault="00487CE3" w:rsidP="00C46545">
      <w:pPr>
        <w:spacing w:after="0" w:line="240" w:lineRule="auto"/>
        <w:rPr>
          <w:rFonts w:asciiTheme="minorBidi" w:hAnsiTheme="minorBidi"/>
        </w:rPr>
      </w:pPr>
      <w:r w:rsidRPr="00C46545">
        <w:rPr>
          <w:rFonts w:asciiTheme="minorBidi" w:hAnsiTheme="minorBidi"/>
        </w:rPr>
        <w:t>5EML - Employment Law</w:t>
      </w:r>
    </w:p>
    <w:p w:rsidR="00487CE3" w:rsidRPr="00C46545" w:rsidRDefault="00487CE3" w:rsidP="00C46545">
      <w:pPr>
        <w:spacing w:after="0" w:line="240" w:lineRule="auto"/>
        <w:rPr>
          <w:rFonts w:asciiTheme="minorBidi" w:hAnsiTheme="minorBidi"/>
        </w:rPr>
      </w:pPr>
      <w:r w:rsidRPr="00C46545">
        <w:rPr>
          <w:rFonts w:asciiTheme="minorBidi" w:hAnsiTheme="minorBidi"/>
        </w:rPr>
        <w:t>5LMS - Developing Leadership and Management Skills</w:t>
      </w:r>
    </w:p>
    <w:p w:rsidR="00487CE3" w:rsidRPr="00C46545" w:rsidRDefault="00487CE3" w:rsidP="00C46545">
      <w:pPr>
        <w:spacing w:after="0" w:line="240" w:lineRule="auto"/>
        <w:rPr>
          <w:rFonts w:asciiTheme="minorBidi" w:hAnsiTheme="minorBidi"/>
        </w:rPr>
      </w:pPr>
      <w:r w:rsidRPr="00C46545">
        <w:rPr>
          <w:rFonts w:asciiTheme="minorBidi" w:hAnsiTheme="minorBidi"/>
        </w:rPr>
        <w:t>5ENG - Employee Engagement</w:t>
      </w:r>
    </w:p>
    <w:p w:rsidR="00487CE3" w:rsidRPr="00C46545" w:rsidRDefault="00487CE3" w:rsidP="00C46545">
      <w:pPr>
        <w:spacing w:after="0" w:line="240" w:lineRule="auto"/>
        <w:rPr>
          <w:rFonts w:asciiTheme="minorBidi" w:hAnsiTheme="minorBidi"/>
        </w:rPr>
      </w:pPr>
      <w:r w:rsidRPr="00C46545">
        <w:rPr>
          <w:rFonts w:asciiTheme="minorBidi" w:hAnsiTheme="minorBidi"/>
        </w:rPr>
        <w:t>Four skills are key to effective conflict resolution:</w:t>
      </w:r>
    </w:p>
    <w:p w:rsidR="00487CE3" w:rsidRPr="00C46545" w:rsidRDefault="00487CE3" w:rsidP="00C46545">
      <w:pPr>
        <w:spacing w:after="0" w:line="240" w:lineRule="auto"/>
        <w:rPr>
          <w:rFonts w:asciiTheme="minorBidi" w:hAnsiTheme="minorBidi"/>
        </w:rPr>
      </w:pPr>
      <w:r w:rsidRPr="00C46545">
        <w:rPr>
          <w:rFonts w:asciiTheme="minorBidi" w:hAnsiTheme="minorBidi"/>
        </w:rPr>
        <w:t>Quickly relieve stress.</w:t>
      </w:r>
    </w:p>
    <w:p w:rsidR="00487CE3" w:rsidRPr="00C46545" w:rsidRDefault="00487CE3" w:rsidP="00C46545">
      <w:pPr>
        <w:spacing w:after="0" w:line="240" w:lineRule="auto"/>
        <w:rPr>
          <w:rFonts w:asciiTheme="minorBidi" w:hAnsiTheme="minorBidi"/>
        </w:rPr>
      </w:pPr>
      <w:r w:rsidRPr="00C46545">
        <w:rPr>
          <w:rFonts w:asciiTheme="minorBidi" w:hAnsiTheme="minorBidi"/>
        </w:rPr>
        <w:t>Recognize</w:t>
      </w:r>
      <w:r w:rsidRPr="00C46545">
        <w:rPr>
          <w:rFonts w:asciiTheme="minorBidi" w:hAnsiTheme="minorBidi"/>
        </w:rPr>
        <w:t xml:space="preserve"> and manage your emotions.</w:t>
      </w:r>
    </w:p>
    <w:p w:rsidR="00487CE3" w:rsidRPr="00C46545" w:rsidRDefault="00487CE3" w:rsidP="00C46545">
      <w:pPr>
        <w:spacing w:after="0" w:line="240" w:lineRule="auto"/>
        <w:rPr>
          <w:rFonts w:asciiTheme="minorBidi" w:hAnsiTheme="minorBidi"/>
        </w:rPr>
      </w:pPr>
      <w:r w:rsidRPr="00C46545">
        <w:rPr>
          <w:rFonts w:asciiTheme="minorBidi" w:hAnsiTheme="minorBidi"/>
        </w:rPr>
        <w:t>Improve your non-verbal communication skills.</w:t>
      </w:r>
    </w:p>
    <w:p w:rsidR="00487CE3" w:rsidRPr="00C46545" w:rsidRDefault="00487CE3" w:rsidP="00C46545">
      <w:pPr>
        <w:spacing w:after="0" w:line="240" w:lineRule="auto"/>
        <w:rPr>
          <w:rFonts w:asciiTheme="minorBidi" w:hAnsiTheme="minorBidi"/>
        </w:rPr>
      </w:pPr>
      <w:r w:rsidRPr="00C46545">
        <w:rPr>
          <w:rFonts w:asciiTheme="minorBidi" w:hAnsiTheme="minorBidi"/>
        </w:rPr>
        <w:t xml:space="preserve">Use </w:t>
      </w:r>
      <w:r w:rsidRPr="00C46545">
        <w:rPr>
          <w:rFonts w:asciiTheme="minorBidi" w:hAnsiTheme="minorBidi"/>
        </w:rPr>
        <w:t>humor</w:t>
      </w:r>
      <w:r w:rsidRPr="00C46545">
        <w:rPr>
          <w:rFonts w:asciiTheme="minorBidi" w:hAnsiTheme="minorBidi"/>
        </w:rPr>
        <w:t xml:space="preserve"> and playfulness to deal with challenges</w:t>
      </w:r>
    </w:p>
    <w:p w:rsidR="00487CE3" w:rsidRPr="00C46545" w:rsidRDefault="00487CE3" w:rsidP="00C46545">
      <w:pPr>
        <w:spacing w:after="0" w:line="240" w:lineRule="auto"/>
        <w:rPr>
          <w:rFonts w:asciiTheme="minorBidi" w:hAnsiTheme="minorBidi"/>
        </w:rPr>
      </w:pPr>
      <w:r w:rsidRPr="00C46545">
        <w:rPr>
          <w:rFonts w:asciiTheme="minorBidi" w:hAnsiTheme="minorBidi"/>
        </w:rPr>
        <w:t>Problem Solving Rational Model</w:t>
      </w:r>
    </w:p>
    <w:p w:rsidR="00487CE3" w:rsidRPr="00C46545" w:rsidRDefault="00487CE3" w:rsidP="00C46545">
      <w:pPr>
        <w:spacing w:after="0" w:line="240" w:lineRule="auto"/>
        <w:rPr>
          <w:rFonts w:asciiTheme="minorBidi" w:hAnsiTheme="minorBidi"/>
        </w:rPr>
      </w:pPr>
      <w:r w:rsidRPr="00C46545">
        <w:rPr>
          <w:rFonts w:asciiTheme="minorBidi" w:hAnsiTheme="minorBidi"/>
        </w:rPr>
        <w:t>We usually expect a decision to be made on a rational, linear and valid basis. The stages of this process are in a logical order, usually:</w:t>
      </w:r>
    </w:p>
    <w:p w:rsidR="00487CE3" w:rsidRPr="00C46545" w:rsidRDefault="00487CE3" w:rsidP="00C46545">
      <w:pPr>
        <w:spacing w:after="0" w:line="240" w:lineRule="auto"/>
        <w:rPr>
          <w:rFonts w:asciiTheme="minorBidi" w:hAnsiTheme="minorBidi"/>
        </w:rPr>
      </w:pPr>
      <w:r w:rsidRPr="00C46545">
        <w:rPr>
          <w:rFonts w:asciiTheme="minorBidi" w:hAnsiTheme="minorBidi"/>
        </w:rPr>
        <w:t>Identify the problem to be solved.</w:t>
      </w:r>
    </w:p>
    <w:p w:rsidR="00487CE3" w:rsidRPr="00C46545" w:rsidRDefault="00487CE3" w:rsidP="00C46545">
      <w:pPr>
        <w:spacing w:after="0" w:line="240" w:lineRule="auto"/>
        <w:rPr>
          <w:rFonts w:asciiTheme="minorBidi" w:hAnsiTheme="minorBidi"/>
        </w:rPr>
      </w:pPr>
      <w:r w:rsidRPr="00C46545">
        <w:rPr>
          <w:rFonts w:asciiTheme="minorBidi" w:hAnsiTheme="minorBidi"/>
        </w:rPr>
        <w:t>Gather data and information about the problem.</w:t>
      </w:r>
    </w:p>
    <w:p w:rsidR="00487CE3" w:rsidRPr="00C46545" w:rsidRDefault="00487CE3" w:rsidP="00C46545">
      <w:pPr>
        <w:spacing w:after="0" w:line="240" w:lineRule="auto"/>
        <w:rPr>
          <w:rFonts w:asciiTheme="minorBidi" w:hAnsiTheme="minorBidi"/>
        </w:rPr>
      </w:pPr>
      <w:r w:rsidRPr="00C46545">
        <w:rPr>
          <w:rFonts w:asciiTheme="minorBidi" w:hAnsiTheme="minorBidi"/>
        </w:rPr>
        <w:t>Evaluate the data and information and generate possible solutions or strategies.</w:t>
      </w:r>
    </w:p>
    <w:p w:rsidR="00487CE3" w:rsidRPr="00C46545" w:rsidRDefault="00487CE3" w:rsidP="00C46545">
      <w:pPr>
        <w:spacing w:after="0" w:line="240" w:lineRule="auto"/>
        <w:rPr>
          <w:rFonts w:asciiTheme="minorBidi" w:hAnsiTheme="minorBidi"/>
        </w:rPr>
      </w:pPr>
      <w:r w:rsidRPr="00C46545">
        <w:rPr>
          <w:rFonts w:asciiTheme="minorBidi" w:hAnsiTheme="minorBidi"/>
        </w:rPr>
        <w:t>Propose or decide on the most valid rational solution</w:t>
      </w:r>
    </w:p>
    <w:p w:rsidR="00487CE3" w:rsidRPr="00C46545" w:rsidRDefault="00487CE3" w:rsidP="00C46545">
      <w:pPr>
        <w:spacing w:after="0" w:line="240" w:lineRule="auto"/>
        <w:rPr>
          <w:rFonts w:asciiTheme="minorBidi" w:hAnsiTheme="minorBidi"/>
        </w:rPr>
      </w:pPr>
      <w:r w:rsidRPr="00C46545">
        <w:rPr>
          <w:rFonts w:asciiTheme="minorBidi" w:hAnsiTheme="minorBidi"/>
        </w:rPr>
        <w:t>The Rational Model is based on the assumptions that the decision-maker has sufficient:</w:t>
      </w:r>
    </w:p>
    <w:p w:rsidR="00487CE3" w:rsidRPr="00C46545" w:rsidRDefault="00487CE3" w:rsidP="00C46545">
      <w:pPr>
        <w:spacing w:after="0" w:line="240" w:lineRule="auto"/>
        <w:rPr>
          <w:rFonts w:asciiTheme="minorBidi" w:hAnsiTheme="minorBidi"/>
        </w:rPr>
      </w:pPr>
      <w:r w:rsidRPr="00C46545">
        <w:rPr>
          <w:rFonts w:asciiTheme="minorBidi" w:hAnsiTheme="minorBidi"/>
        </w:rPr>
        <w:t>Time to gather and evaluate the data.</w:t>
      </w:r>
    </w:p>
    <w:p w:rsidR="00487CE3" w:rsidRPr="00C46545" w:rsidRDefault="00487CE3" w:rsidP="00C46545">
      <w:pPr>
        <w:spacing w:after="0" w:line="240" w:lineRule="auto"/>
        <w:rPr>
          <w:rFonts w:asciiTheme="minorBidi" w:hAnsiTheme="minorBidi"/>
        </w:rPr>
      </w:pPr>
      <w:r w:rsidRPr="00C46545">
        <w:rPr>
          <w:rFonts w:asciiTheme="minorBidi" w:hAnsiTheme="minorBidi"/>
        </w:rPr>
        <w:t>The skills to do this effectively.</w:t>
      </w:r>
    </w:p>
    <w:p w:rsidR="00487CE3" w:rsidRPr="00C46545" w:rsidRDefault="00487CE3" w:rsidP="00C46545">
      <w:pPr>
        <w:spacing w:after="0" w:line="240" w:lineRule="auto"/>
        <w:rPr>
          <w:rFonts w:asciiTheme="minorBidi" w:hAnsiTheme="minorBidi"/>
        </w:rPr>
      </w:pPr>
      <w:r w:rsidRPr="00C46545">
        <w:rPr>
          <w:rFonts w:asciiTheme="minorBidi" w:hAnsiTheme="minorBidi"/>
        </w:rPr>
        <w:t xml:space="preserve">Will be under no constraints. Such as; time, cost, political, or </w:t>
      </w:r>
      <w:r w:rsidRPr="00C46545">
        <w:rPr>
          <w:rFonts w:asciiTheme="minorBidi" w:hAnsiTheme="minorBidi"/>
        </w:rPr>
        <w:t>organizational</w:t>
      </w:r>
      <w:r w:rsidRPr="00C46545">
        <w:rPr>
          <w:rFonts w:asciiTheme="minorBidi" w:hAnsiTheme="minorBidi"/>
        </w:rPr>
        <w:t xml:space="preserve"> demand</w:t>
      </w:r>
    </w:p>
    <w:p w:rsidR="00487CE3" w:rsidRPr="00C46545" w:rsidRDefault="00487CE3" w:rsidP="00C46545">
      <w:pPr>
        <w:spacing w:after="0" w:line="240" w:lineRule="auto"/>
        <w:rPr>
          <w:rFonts w:asciiTheme="minorBidi" w:hAnsiTheme="minorBidi"/>
        </w:rPr>
      </w:pPr>
      <w:r w:rsidRPr="00C46545">
        <w:rPr>
          <w:rFonts w:asciiTheme="minorBidi" w:hAnsiTheme="minorBidi"/>
        </w:rPr>
        <w:t>Problem Solving Financial Model</w:t>
      </w:r>
    </w:p>
    <w:p w:rsidR="00487CE3" w:rsidRPr="00C46545" w:rsidRDefault="00487CE3" w:rsidP="00C46545">
      <w:pPr>
        <w:spacing w:after="0" w:line="240" w:lineRule="auto"/>
        <w:rPr>
          <w:rFonts w:asciiTheme="minorBidi" w:hAnsiTheme="minorBidi"/>
        </w:rPr>
      </w:pPr>
      <w:r w:rsidRPr="00C46545">
        <w:rPr>
          <w:rFonts w:asciiTheme="minorBidi" w:hAnsiTheme="minorBidi"/>
        </w:rPr>
        <w:t>There are many approaches to financial decision-making, the key approaches are Cost-Benefit Analysis (CBA) and Return on Investment/Expectation (</w:t>
      </w:r>
      <w:proofErr w:type="spellStart"/>
      <w:r w:rsidRPr="00C46545">
        <w:rPr>
          <w:rFonts w:asciiTheme="minorBidi" w:hAnsiTheme="minorBidi"/>
        </w:rPr>
        <w:t>RoI</w:t>
      </w:r>
      <w:proofErr w:type="spellEnd"/>
      <w:r w:rsidRPr="00C46545">
        <w:rPr>
          <w:rFonts w:asciiTheme="minorBidi" w:hAnsiTheme="minorBidi"/>
        </w:rPr>
        <w:t>/E). A business case with quantitative measures demonstrates the financial return and</w:t>
      </w:r>
      <w:r w:rsidRPr="00C46545">
        <w:rPr>
          <w:rFonts w:asciiTheme="minorBidi" w:hAnsiTheme="minorBidi"/>
        </w:rPr>
        <w:t xml:space="preserve"> viability</w:t>
      </w:r>
      <w:r w:rsidRPr="00C46545">
        <w:rPr>
          <w:rFonts w:asciiTheme="minorBidi" w:hAnsiTheme="minorBidi"/>
        </w:rPr>
        <w:t xml:space="preserve"> of a suggested solution/course of action. </w:t>
      </w:r>
    </w:p>
    <w:p w:rsidR="00487CE3" w:rsidRPr="00C46545" w:rsidRDefault="00487CE3" w:rsidP="00C46545">
      <w:pPr>
        <w:spacing w:after="0" w:line="240" w:lineRule="auto"/>
        <w:rPr>
          <w:rFonts w:asciiTheme="minorBidi" w:hAnsiTheme="minorBidi"/>
        </w:rPr>
      </w:pPr>
      <w:r w:rsidRPr="00C46545">
        <w:rPr>
          <w:rFonts w:asciiTheme="minorBidi" w:hAnsiTheme="minorBidi"/>
        </w:rPr>
        <w:t>Cost-Benefit Analysis (CBA)</w:t>
      </w:r>
    </w:p>
    <w:p w:rsidR="00770488" w:rsidRPr="00C46545" w:rsidRDefault="00487CE3" w:rsidP="00C46545">
      <w:pPr>
        <w:spacing w:after="0" w:line="240" w:lineRule="auto"/>
        <w:rPr>
          <w:rFonts w:asciiTheme="minorBidi" w:hAnsiTheme="minorBidi"/>
        </w:rPr>
      </w:pPr>
      <w:r w:rsidRPr="00C46545">
        <w:rPr>
          <w:rFonts w:asciiTheme="minorBidi" w:hAnsiTheme="minorBidi"/>
        </w:rPr>
        <w:t xml:space="preserve">This type of analysis is commonly used to determine, forecast or predict how well, or how poorly, a planned action will turn out. It can also help build a business case for senior management if you can show that the benefits will outweigh the costs. An example might be recommending the introduction of a new flexible benefits system of reward in the </w:t>
      </w:r>
      <w:r w:rsidRPr="00C46545">
        <w:rPr>
          <w:rFonts w:asciiTheme="minorBidi" w:hAnsiTheme="minorBidi"/>
        </w:rPr>
        <w:t>organization</w:t>
      </w:r>
      <w:r w:rsidRPr="00C46545">
        <w:rPr>
          <w:rFonts w:asciiTheme="minorBidi" w:hAnsiTheme="minorBidi"/>
        </w:rPr>
        <w:t>, or the introduction of an external coaching resource into the business for senior and line managers.</w:t>
      </w:r>
    </w:p>
    <w:p w:rsidR="00487CE3" w:rsidRPr="00C46545" w:rsidRDefault="00487CE3" w:rsidP="00C46545">
      <w:pPr>
        <w:spacing w:after="0" w:line="240" w:lineRule="auto"/>
        <w:rPr>
          <w:rFonts w:asciiTheme="minorBidi" w:hAnsiTheme="minorBidi"/>
        </w:rPr>
      </w:pPr>
      <w:r w:rsidRPr="00C46545">
        <w:rPr>
          <w:rFonts w:asciiTheme="minorBidi" w:hAnsiTheme="minorBidi"/>
        </w:rPr>
        <w:t>To work, CBA requires that all costs and benefits be given a financial value (£) which can be tricky at times when some of those are less tangible. It certainly involves an element of educated guesswork as the quantity of cost and benefits cannot always be predicted exactly.</w:t>
      </w:r>
    </w:p>
    <w:p w:rsidR="00487CE3" w:rsidRPr="00C46545" w:rsidRDefault="00487CE3" w:rsidP="00C46545">
      <w:pPr>
        <w:spacing w:after="0" w:line="240" w:lineRule="auto"/>
        <w:rPr>
          <w:rFonts w:asciiTheme="minorBidi" w:hAnsiTheme="minorBidi"/>
        </w:rPr>
      </w:pPr>
      <w:r w:rsidRPr="00C46545">
        <w:rPr>
          <w:rFonts w:asciiTheme="minorBidi" w:hAnsiTheme="minorBidi"/>
        </w:rPr>
        <w:t>The basic method of completing the CBA is by using this formula:</w:t>
      </w:r>
    </w:p>
    <w:p w:rsidR="00487CE3" w:rsidRPr="00C46545" w:rsidRDefault="00487CE3" w:rsidP="00C46545">
      <w:pPr>
        <w:spacing w:after="0" w:line="240" w:lineRule="auto"/>
        <w:rPr>
          <w:rFonts w:asciiTheme="minorBidi" w:hAnsiTheme="minorBidi"/>
        </w:rPr>
      </w:pPr>
      <w:r w:rsidRPr="00C46545">
        <w:rPr>
          <w:rFonts w:asciiTheme="minorBidi" w:hAnsiTheme="minorBidi"/>
        </w:rPr>
        <w:t>Total benefits divided by total costs</w:t>
      </w:r>
    </w:p>
    <w:p w:rsidR="00487CE3" w:rsidRPr="00C46545" w:rsidRDefault="00487CE3" w:rsidP="00C46545">
      <w:pPr>
        <w:spacing w:after="0" w:line="240" w:lineRule="auto"/>
        <w:rPr>
          <w:rFonts w:asciiTheme="minorBidi" w:hAnsiTheme="minorBidi"/>
        </w:rPr>
      </w:pPr>
      <w:r w:rsidRPr="00C46545">
        <w:rPr>
          <w:rFonts w:asciiTheme="minorBidi" w:hAnsiTheme="minorBidi"/>
        </w:rPr>
        <w:t>If the answer is 1.0, that means the costs and benefits are even.</w:t>
      </w:r>
    </w:p>
    <w:p w:rsidR="00487CE3" w:rsidRPr="00C46545" w:rsidRDefault="00487CE3" w:rsidP="00C46545">
      <w:pPr>
        <w:spacing w:after="0" w:line="240" w:lineRule="auto"/>
        <w:rPr>
          <w:rFonts w:asciiTheme="minorBidi" w:hAnsiTheme="minorBidi"/>
        </w:rPr>
      </w:pPr>
      <w:r w:rsidRPr="00C46545">
        <w:rPr>
          <w:rFonts w:asciiTheme="minorBidi" w:hAnsiTheme="minorBidi"/>
        </w:rPr>
        <w:t>If the answer is more than 1.0, it means the benefits exceed the costs.</w:t>
      </w:r>
    </w:p>
    <w:p w:rsidR="00487CE3" w:rsidRPr="00C46545" w:rsidRDefault="00487CE3" w:rsidP="00C46545">
      <w:pPr>
        <w:spacing w:after="0" w:line="240" w:lineRule="auto"/>
        <w:rPr>
          <w:rFonts w:asciiTheme="minorBidi" w:hAnsiTheme="minorBidi"/>
        </w:rPr>
      </w:pPr>
      <w:r w:rsidRPr="00C46545">
        <w:rPr>
          <w:rFonts w:asciiTheme="minorBidi" w:hAnsiTheme="minorBidi"/>
        </w:rPr>
        <w:t>The greater the answer is above 1.0, the greater the predicted benefits are.</w:t>
      </w:r>
    </w:p>
    <w:p w:rsidR="00487CE3" w:rsidRDefault="00487CE3" w:rsidP="00C46545">
      <w:pPr>
        <w:spacing w:after="0" w:line="240" w:lineRule="auto"/>
        <w:rPr>
          <w:rFonts w:asciiTheme="minorBidi" w:hAnsiTheme="minorBidi"/>
        </w:rPr>
      </w:pPr>
      <w:r w:rsidRPr="00C46545">
        <w:rPr>
          <w:rFonts w:asciiTheme="minorBidi" w:hAnsiTheme="minorBidi"/>
        </w:rPr>
        <w:t xml:space="preserve">Some </w:t>
      </w:r>
      <w:r w:rsidRPr="00C46545">
        <w:rPr>
          <w:rFonts w:asciiTheme="minorBidi" w:hAnsiTheme="minorBidi"/>
        </w:rPr>
        <w:t>organizations</w:t>
      </w:r>
      <w:r w:rsidRPr="00C46545">
        <w:rPr>
          <w:rFonts w:asciiTheme="minorBidi" w:hAnsiTheme="minorBidi"/>
        </w:rPr>
        <w:t xml:space="preserve"> may take a longer-term view and decide to pursue a solution or recommendation for change even if the benefits are minimal or zero. They may be thinking about future benefits or decide that it’s worth the </w:t>
      </w:r>
      <w:r w:rsidRPr="00C46545">
        <w:rPr>
          <w:rFonts w:asciiTheme="minorBidi" w:hAnsiTheme="minorBidi"/>
        </w:rPr>
        <w:t>organization</w:t>
      </w:r>
      <w:r w:rsidRPr="00C46545">
        <w:rPr>
          <w:rFonts w:asciiTheme="minorBidi" w:hAnsiTheme="minorBidi"/>
        </w:rPr>
        <w:t xml:space="preserve"> taking the risk of investing at this juncture.</w:t>
      </w:r>
    </w:p>
    <w:p w:rsidR="00C46545" w:rsidRPr="00C46545" w:rsidRDefault="00C46545" w:rsidP="00C46545">
      <w:pPr>
        <w:spacing w:after="0" w:line="240" w:lineRule="auto"/>
        <w:rPr>
          <w:rFonts w:asciiTheme="minorBidi" w:hAnsiTheme="minorBidi"/>
        </w:rPr>
      </w:pPr>
    </w:p>
    <w:p w:rsidR="00487CE3" w:rsidRPr="00C46545" w:rsidRDefault="00487CE3" w:rsidP="00C46545">
      <w:pPr>
        <w:spacing w:after="0" w:line="240" w:lineRule="auto"/>
        <w:rPr>
          <w:rFonts w:asciiTheme="minorBidi" w:hAnsiTheme="minorBidi"/>
        </w:rPr>
      </w:pPr>
      <w:r w:rsidRPr="00C46545">
        <w:rPr>
          <w:rFonts w:asciiTheme="minorBidi" w:hAnsiTheme="minorBidi"/>
        </w:rPr>
        <w:t>When conducting a CBA, an important concept is Payback. Payback is typically expressed in months or years (depending upon the project). It shows the length of time it will take to recoup the initial investment on a project (e.g. the purchase of a fully integrated HR Information System or the introduction of a virtual learning environment). Bear in mind, though, that the longer the payback period is, the greater the possibility that senior management might think this too long a timeframe to recoup their investment. The payback period formula looks like this:</w:t>
      </w:r>
    </w:p>
    <w:p w:rsidR="00487CE3" w:rsidRPr="00C46545" w:rsidRDefault="00487CE3" w:rsidP="00C46545">
      <w:pPr>
        <w:spacing w:after="0" w:line="240" w:lineRule="auto"/>
        <w:rPr>
          <w:rFonts w:asciiTheme="minorBidi" w:hAnsiTheme="minorBidi"/>
        </w:rPr>
      </w:pPr>
      <w:r w:rsidRPr="00C46545">
        <w:rPr>
          <w:rFonts w:asciiTheme="minorBidi" w:hAnsiTheme="minorBidi"/>
        </w:rPr>
        <w:t>Initial Investment divided by Periodic Cash Flow</w:t>
      </w:r>
    </w:p>
    <w:p w:rsidR="00487CE3" w:rsidRDefault="00487CE3" w:rsidP="00C46545">
      <w:pPr>
        <w:spacing w:after="0" w:line="240" w:lineRule="auto"/>
        <w:rPr>
          <w:rFonts w:asciiTheme="minorBidi" w:hAnsiTheme="minorBidi"/>
        </w:rPr>
      </w:pPr>
      <w:r w:rsidRPr="00C46545">
        <w:rPr>
          <w:rFonts w:asciiTheme="minorBidi" w:hAnsiTheme="minorBidi"/>
        </w:rPr>
        <w:t>The result of the payback period formula will match how often the cash flows are received. An example would be an initial</w:t>
      </w:r>
      <w:r w:rsidRPr="00C46545">
        <w:rPr>
          <w:rFonts w:asciiTheme="minorBidi" w:hAnsiTheme="minorBidi"/>
        </w:rPr>
        <w:t xml:space="preserve"> </w:t>
      </w:r>
      <w:r w:rsidRPr="00C46545">
        <w:rPr>
          <w:rFonts w:asciiTheme="minorBidi" w:hAnsiTheme="minorBidi"/>
        </w:rPr>
        <w:t xml:space="preserve">outflow of £5,000 with £1,000 cash inflows per month. This would result in a five-month payback period. </w:t>
      </w:r>
      <w:r w:rsidRPr="00C46545">
        <w:rPr>
          <w:rFonts w:asciiTheme="minorBidi" w:hAnsiTheme="minorBidi"/>
        </w:rPr>
        <w:t xml:space="preserve"> </w:t>
      </w:r>
      <w:r w:rsidRPr="00C46545">
        <w:rPr>
          <w:rFonts w:asciiTheme="minorBidi" w:hAnsiTheme="minorBidi"/>
        </w:rPr>
        <w:t>If the cash inflows were paid annually, then the result would be five years.</w:t>
      </w:r>
    </w:p>
    <w:p w:rsidR="00C46545" w:rsidRPr="00C46545" w:rsidRDefault="00C46545" w:rsidP="00C46545">
      <w:pPr>
        <w:spacing w:after="0" w:line="240" w:lineRule="auto"/>
        <w:rPr>
          <w:rFonts w:asciiTheme="minorBidi" w:hAnsiTheme="minorBidi"/>
        </w:rPr>
      </w:pPr>
    </w:p>
    <w:p w:rsidR="00487CE3" w:rsidRPr="00C46545" w:rsidRDefault="00487CE3" w:rsidP="00C46545">
      <w:pPr>
        <w:spacing w:after="0" w:line="240" w:lineRule="auto"/>
        <w:rPr>
          <w:rFonts w:asciiTheme="minorBidi" w:hAnsiTheme="minorBidi"/>
          <w:b/>
          <w:bCs/>
        </w:rPr>
      </w:pPr>
      <w:r w:rsidRPr="00C46545">
        <w:rPr>
          <w:rFonts w:asciiTheme="minorBidi" w:hAnsiTheme="minorBidi"/>
          <w:b/>
          <w:bCs/>
        </w:rPr>
        <w:t>Return on Investment (</w:t>
      </w:r>
      <w:proofErr w:type="spellStart"/>
      <w:r w:rsidRPr="00C46545">
        <w:rPr>
          <w:rFonts w:asciiTheme="minorBidi" w:hAnsiTheme="minorBidi"/>
          <w:b/>
          <w:bCs/>
        </w:rPr>
        <w:t>RoI</w:t>
      </w:r>
      <w:proofErr w:type="spellEnd"/>
      <w:r w:rsidRPr="00C46545">
        <w:rPr>
          <w:rFonts w:asciiTheme="minorBidi" w:hAnsiTheme="minorBidi"/>
          <w:b/>
          <w:bCs/>
        </w:rPr>
        <w:t>)</w:t>
      </w:r>
    </w:p>
    <w:p w:rsidR="00C46545" w:rsidRPr="00C46545" w:rsidRDefault="00C46545" w:rsidP="00C46545">
      <w:pPr>
        <w:spacing w:after="0" w:line="240" w:lineRule="auto"/>
        <w:rPr>
          <w:rFonts w:asciiTheme="minorBidi" w:hAnsiTheme="minorBidi"/>
        </w:rPr>
      </w:pPr>
    </w:p>
    <w:p w:rsidR="00487CE3" w:rsidRPr="00C46545" w:rsidRDefault="00487CE3" w:rsidP="00C46545">
      <w:pPr>
        <w:spacing w:after="0" w:line="240" w:lineRule="auto"/>
        <w:rPr>
          <w:rFonts w:asciiTheme="minorBidi" w:hAnsiTheme="minorBidi"/>
        </w:rPr>
      </w:pPr>
      <w:r w:rsidRPr="00C46545">
        <w:rPr>
          <w:rFonts w:asciiTheme="minorBidi" w:hAnsiTheme="minorBidi"/>
        </w:rPr>
        <w:t xml:space="preserve">This calculates the average annual cash flow generated by an initiative/project as a percentage of the initial cost. For example, recommending that an </w:t>
      </w:r>
      <w:r w:rsidRPr="00C46545">
        <w:rPr>
          <w:rFonts w:asciiTheme="minorBidi" w:hAnsiTheme="minorBidi"/>
        </w:rPr>
        <w:t>organization’s</w:t>
      </w:r>
      <w:r w:rsidRPr="00C46545">
        <w:rPr>
          <w:rFonts w:asciiTheme="minorBidi" w:hAnsiTheme="minorBidi"/>
        </w:rPr>
        <w:t xml:space="preserve"> own learning and development activity is sold to external customers in order to generate income. The </w:t>
      </w:r>
      <w:proofErr w:type="spellStart"/>
      <w:r w:rsidRPr="00C46545">
        <w:rPr>
          <w:rFonts w:asciiTheme="minorBidi" w:hAnsiTheme="minorBidi"/>
        </w:rPr>
        <w:t>RoI</w:t>
      </w:r>
      <w:proofErr w:type="spellEnd"/>
      <w:r w:rsidRPr="00C46545">
        <w:rPr>
          <w:rFonts w:asciiTheme="minorBidi" w:hAnsiTheme="minorBidi"/>
        </w:rPr>
        <w:t xml:space="preserve"> formula can be read as:</w:t>
      </w:r>
    </w:p>
    <w:p w:rsidR="00487CE3" w:rsidRPr="00C46545" w:rsidRDefault="00487CE3" w:rsidP="00C46545">
      <w:pPr>
        <w:spacing w:after="0" w:line="240" w:lineRule="auto"/>
        <w:rPr>
          <w:rFonts w:asciiTheme="minorBidi" w:hAnsiTheme="minorBidi"/>
        </w:rPr>
      </w:pPr>
      <w:r w:rsidRPr="00C46545">
        <w:rPr>
          <w:rFonts w:asciiTheme="minorBidi" w:hAnsiTheme="minorBidi"/>
        </w:rPr>
        <w:t>Benefits minus cost divided cost x 100</w:t>
      </w:r>
    </w:p>
    <w:p w:rsidR="00770488" w:rsidRDefault="00487CE3" w:rsidP="00C46545">
      <w:pPr>
        <w:spacing w:after="0" w:line="240" w:lineRule="auto"/>
        <w:rPr>
          <w:rFonts w:asciiTheme="minorBidi" w:hAnsiTheme="minorBidi"/>
        </w:rPr>
      </w:pPr>
      <w:r w:rsidRPr="00C46545">
        <w:rPr>
          <w:rFonts w:asciiTheme="minorBidi" w:hAnsiTheme="minorBidi"/>
        </w:rPr>
        <w:t>Continuing Professional Development (CPD)</w:t>
      </w:r>
    </w:p>
    <w:p w:rsidR="00C46545" w:rsidRPr="00C46545" w:rsidRDefault="00C46545" w:rsidP="00C46545">
      <w:pPr>
        <w:spacing w:after="0" w:line="240" w:lineRule="auto"/>
        <w:rPr>
          <w:rFonts w:asciiTheme="minorBidi" w:hAnsiTheme="minorBidi"/>
        </w:rPr>
      </w:pPr>
    </w:p>
    <w:p w:rsidR="00770488" w:rsidRPr="00C46545" w:rsidRDefault="00487CE3" w:rsidP="00C46545">
      <w:pPr>
        <w:spacing w:after="0" w:line="240" w:lineRule="auto"/>
        <w:rPr>
          <w:rFonts w:asciiTheme="minorBidi" w:hAnsiTheme="minorBidi"/>
          <w:b/>
          <w:bCs/>
        </w:rPr>
      </w:pPr>
      <w:r w:rsidRPr="00C46545">
        <w:rPr>
          <w:rFonts w:asciiTheme="minorBidi" w:hAnsiTheme="minorBidi"/>
          <w:b/>
          <w:bCs/>
        </w:rPr>
        <w:t>Activity</w:t>
      </w:r>
      <w:r w:rsidRPr="00C46545">
        <w:rPr>
          <w:rFonts w:asciiTheme="minorBidi" w:hAnsiTheme="minorBidi"/>
          <w:b/>
          <w:bCs/>
        </w:rPr>
        <w:t xml:space="preserve"> 1</w:t>
      </w:r>
    </w:p>
    <w:p w:rsidR="00487CE3" w:rsidRDefault="00C46545" w:rsidP="00C46545">
      <w:pPr>
        <w:spacing w:after="0" w:line="240" w:lineRule="auto"/>
        <w:rPr>
          <w:rFonts w:asciiTheme="minorBidi" w:hAnsiTheme="minorBidi"/>
          <w:b/>
          <w:bCs/>
        </w:rPr>
      </w:pPr>
      <w:r>
        <w:rPr>
          <w:rFonts w:asciiTheme="minorBidi" w:hAnsiTheme="minorBidi"/>
          <w:b/>
          <w:bCs/>
        </w:rPr>
        <w:t>The effective HR professional:</w:t>
      </w:r>
    </w:p>
    <w:p w:rsidR="00C46545" w:rsidRPr="00C46545" w:rsidRDefault="00C46545" w:rsidP="00C46545">
      <w:pPr>
        <w:spacing w:after="0" w:line="240" w:lineRule="auto"/>
        <w:rPr>
          <w:rFonts w:asciiTheme="minorBidi" w:hAnsiTheme="minorBidi"/>
          <w:b/>
          <w:bCs/>
        </w:rPr>
      </w:pPr>
    </w:p>
    <w:p w:rsidR="00487CE3" w:rsidRPr="00C46545" w:rsidRDefault="00487CE3" w:rsidP="00C46545">
      <w:pPr>
        <w:spacing w:after="0" w:line="240" w:lineRule="auto"/>
        <w:rPr>
          <w:rFonts w:asciiTheme="minorBidi" w:hAnsiTheme="minorBidi"/>
        </w:rPr>
      </w:pPr>
      <w:r w:rsidRPr="00C46545">
        <w:rPr>
          <w:rFonts w:asciiTheme="minorBidi" w:hAnsiTheme="minorBidi"/>
        </w:rPr>
        <w:t xml:space="preserve">Introduce the CIPD Profession Map and explain how it is used by HR professionals and </w:t>
      </w:r>
      <w:r w:rsidRPr="00C46545">
        <w:rPr>
          <w:rFonts w:asciiTheme="minorBidi" w:hAnsiTheme="minorBidi"/>
        </w:rPr>
        <w:t>organizations</w:t>
      </w:r>
      <w:r w:rsidRPr="00C46545">
        <w:rPr>
          <w:rFonts w:asciiTheme="minorBidi" w:hAnsiTheme="minorBidi"/>
        </w:rPr>
        <w:t>.</w:t>
      </w:r>
    </w:p>
    <w:p w:rsidR="00487CE3" w:rsidRPr="00C46545" w:rsidRDefault="00487CE3" w:rsidP="00C46545">
      <w:pPr>
        <w:spacing w:after="0" w:line="240" w:lineRule="auto"/>
        <w:rPr>
          <w:rFonts w:asciiTheme="minorBidi" w:hAnsiTheme="minorBidi"/>
        </w:rPr>
      </w:pPr>
      <w:r w:rsidRPr="00C46545">
        <w:rPr>
          <w:rFonts w:asciiTheme="minorBidi" w:hAnsiTheme="minorBidi"/>
        </w:rPr>
        <w:t xml:space="preserve">Describe a range of knowledge, activities and </w:t>
      </w:r>
      <w:r w:rsidRPr="00C46545">
        <w:rPr>
          <w:rFonts w:asciiTheme="minorBidi" w:hAnsiTheme="minorBidi"/>
        </w:rPr>
        <w:t>behaviors</w:t>
      </w:r>
      <w:r w:rsidRPr="00C46545">
        <w:rPr>
          <w:rFonts w:asciiTheme="minorBidi" w:hAnsiTheme="minorBidi"/>
        </w:rPr>
        <w:t xml:space="preserve"> (1 of each), from two selected professional areas, at Band 1 or 2.</w:t>
      </w:r>
    </w:p>
    <w:p w:rsidR="00487CE3" w:rsidRDefault="00487CE3" w:rsidP="00C46545">
      <w:pPr>
        <w:spacing w:after="0" w:line="240" w:lineRule="auto"/>
        <w:rPr>
          <w:rFonts w:asciiTheme="minorBidi" w:hAnsiTheme="minorBidi"/>
        </w:rPr>
      </w:pPr>
      <w:r w:rsidRPr="00C46545">
        <w:rPr>
          <w:rFonts w:asciiTheme="minorBidi" w:hAnsiTheme="minorBidi"/>
        </w:rPr>
        <w:t>Show how the elements of the CIPD Profession Map are used to demonstrate what it means to be an HR professional.</w:t>
      </w:r>
    </w:p>
    <w:p w:rsidR="00C46545" w:rsidRPr="00C46545" w:rsidRDefault="00C46545" w:rsidP="00C46545">
      <w:pPr>
        <w:spacing w:after="0" w:line="240" w:lineRule="auto"/>
        <w:rPr>
          <w:rFonts w:asciiTheme="minorBidi" w:hAnsiTheme="minorBidi"/>
        </w:rPr>
      </w:pPr>
    </w:p>
    <w:p w:rsidR="00FE1A72" w:rsidRPr="00C46545" w:rsidRDefault="00FE1A72" w:rsidP="00C46545">
      <w:pPr>
        <w:spacing w:after="0" w:line="240" w:lineRule="auto"/>
        <w:rPr>
          <w:rFonts w:asciiTheme="minorBidi" w:hAnsiTheme="minorBidi"/>
          <w:b/>
          <w:bCs/>
        </w:rPr>
      </w:pPr>
      <w:r w:rsidRPr="00C46545">
        <w:rPr>
          <w:rFonts w:asciiTheme="minorBidi" w:hAnsiTheme="minorBidi"/>
          <w:b/>
          <w:bCs/>
        </w:rPr>
        <w:t>Activity 2</w:t>
      </w:r>
    </w:p>
    <w:p w:rsidR="00487CE3" w:rsidRDefault="00487CE3" w:rsidP="00C46545">
      <w:pPr>
        <w:spacing w:after="0" w:line="240" w:lineRule="auto"/>
        <w:rPr>
          <w:rFonts w:asciiTheme="minorBidi" w:hAnsiTheme="minorBidi"/>
          <w:b/>
          <w:bCs/>
        </w:rPr>
      </w:pPr>
      <w:r w:rsidRPr="00C46545">
        <w:rPr>
          <w:rFonts w:asciiTheme="minorBidi" w:hAnsiTheme="minorBidi"/>
          <w:b/>
          <w:bCs/>
        </w:rPr>
        <w:t>Group d</w:t>
      </w:r>
      <w:r w:rsidR="00C46545">
        <w:rPr>
          <w:rFonts w:asciiTheme="minorBidi" w:hAnsiTheme="minorBidi"/>
          <w:b/>
          <w:bCs/>
        </w:rPr>
        <w:t>ynamics and conflict resolution:</w:t>
      </w:r>
    </w:p>
    <w:p w:rsidR="00C46545" w:rsidRPr="00C46545" w:rsidRDefault="00C46545" w:rsidP="00C46545">
      <w:pPr>
        <w:spacing w:after="0" w:line="240" w:lineRule="auto"/>
        <w:rPr>
          <w:rFonts w:asciiTheme="minorBidi" w:hAnsiTheme="minorBidi"/>
          <w:b/>
          <w:bCs/>
        </w:rPr>
      </w:pPr>
    </w:p>
    <w:p w:rsidR="00487CE3" w:rsidRPr="00C46545" w:rsidRDefault="00487CE3" w:rsidP="00C46545">
      <w:pPr>
        <w:spacing w:after="0" w:line="240" w:lineRule="auto"/>
        <w:rPr>
          <w:rFonts w:asciiTheme="minorBidi" w:hAnsiTheme="minorBidi"/>
        </w:rPr>
      </w:pPr>
      <w:r w:rsidRPr="00C46545">
        <w:rPr>
          <w:rFonts w:asciiTheme="minorBidi" w:hAnsiTheme="minorBidi"/>
        </w:rPr>
        <w:t>Select a theory/model to describe the factors which influence group dynamics. Apply this theory to an example of team development.</w:t>
      </w:r>
    </w:p>
    <w:p w:rsidR="00A32811" w:rsidRPr="00C46545" w:rsidRDefault="00487CE3" w:rsidP="00C46545">
      <w:pPr>
        <w:spacing w:after="0" w:line="240" w:lineRule="auto"/>
        <w:rPr>
          <w:rFonts w:asciiTheme="minorBidi" w:hAnsiTheme="minorBidi"/>
        </w:rPr>
      </w:pPr>
      <w:r w:rsidRPr="00C46545">
        <w:rPr>
          <w:rFonts w:asciiTheme="minorBidi" w:hAnsiTheme="minorBidi"/>
        </w:rPr>
        <w:t>Describe two examples of conflict resolution methods/models and apply these methods/models to an example of conflict that did/may occur.</w:t>
      </w:r>
    </w:p>
    <w:p w:rsidR="00487CE3" w:rsidRPr="00C46545" w:rsidRDefault="00487CE3" w:rsidP="00C46545">
      <w:pPr>
        <w:spacing w:after="0" w:line="240" w:lineRule="auto"/>
        <w:rPr>
          <w:rFonts w:asciiTheme="minorBidi" w:hAnsiTheme="minorBidi"/>
        </w:rPr>
      </w:pPr>
    </w:p>
    <w:p w:rsidR="00487CE3" w:rsidRPr="00C46545" w:rsidRDefault="00487CE3"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Pr="00C46545" w:rsidRDefault="00C46545" w:rsidP="00C46545">
      <w:pPr>
        <w:spacing w:after="0" w:line="240" w:lineRule="auto"/>
        <w:rPr>
          <w:rFonts w:asciiTheme="minorBidi" w:hAnsiTheme="minorBidi"/>
        </w:rPr>
      </w:pPr>
    </w:p>
    <w:p w:rsidR="006A3528" w:rsidRPr="00C46545" w:rsidRDefault="006A3528" w:rsidP="00C46545">
      <w:pPr>
        <w:spacing w:after="0" w:line="240" w:lineRule="auto"/>
        <w:rPr>
          <w:rFonts w:asciiTheme="minorBidi" w:hAnsiTheme="minorBidi"/>
        </w:rPr>
      </w:pPr>
    </w:p>
    <w:p w:rsidR="00487CE3" w:rsidRPr="00C46545" w:rsidRDefault="00487CE3" w:rsidP="00C46545">
      <w:pPr>
        <w:spacing w:after="0" w:line="240" w:lineRule="auto"/>
        <w:rPr>
          <w:rFonts w:asciiTheme="minorBidi" w:hAnsiTheme="minorBidi"/>
          <w:b/>
          <w:bCs/>
        </w:rPr>
      </w:pPr>
      <w:r w:rsidRPr="00C46545">
        <w:rPr>
          <w:rFonts w:asciiTheme="minorBidi" w:hAnsiTheme="minorBidi"/>
          <w:b/>
          <w:bCs/>
        </w:rPr>
        <w:t>Activity 1</w:t>
      </w:r>
      <w:r w:rsidR="00C46545" w:rsidRPr="00C46545">
        <w:rPr>
          <w:rFonts w:asciiTheme="minorBidi" w:hAnsiTheme="minorBidi"/>
          <w:b/>
          <w:bCs/>
        </w:rPr>
        <w:t>:</w:t>
      </w:r>
    </w:p>
    <w:p w:rsidR="00C46545" w:rsidRPr="00C46545" w:rsidRDefault="00C46545" w:rsidP="00C46545">
      <w:pPr>
        <w:spacing w:after="0" w:line="240" w:lineRule="auto"/>
        <w:rPr>
          <w:rFonts w:asciiTheme="minorBidi" w:hAnsiTheme="minorBidi"/>
        </w:rPr>
      </w:pPr>
    </w:p>
    <w:p w:rsidR="00487CE3" w:rsidRDefault="00487CE3" w:rsidP="00C46545">
      <w:pPr>
        <w:spacing w:after="0" w:line="240" w:lineRule="auto"/>
        <w:rPr>
          <w:rFonts w:asciiTheme="minorBidi" w:hAnsiTheme="minorBidi"/>
        </w:rPr>
      </w:pPr>
      <w:r w:rsidRPr="00C46545">
        <w:rPr>
          <w:rFonts w:asciiTheme="minorBidi" w:hAnsiTheme="minorBidi"/>
        </w:rPr>
        <w:t>The Effective HR Professional</w:t>
      </w:r>
      <w:r w:rsidR="00C46545">
        <w:rPr>
          <w:rFonts w:asciiTheme="minorBidi" w:hAnsiTheme="minorBidi"/>
        </w:rPr>
        <w:t>:</w:t>
      </w:r>
    </w:p>
    <w:p w:rsidR="00C46545" w:rsidRPr="00C46545" w:rsidRDefault="00C46545" w:rsidP="00C46545">
      <w:pPr>
        <w:spacing w:after="0" w:line="240" w:lineRule="auto"/>
        <w:rPr>
          <w:rFonts w:asciiTheme="minorBidi" w:hAnsiTheme="minorBidi"/>
        </w:rPr>
      </w:pPr>
    </w:p>
    <w:p w:rsidR="00487CE3" w:rsidRDefault="00487CE3" w:rsidP="00C46545">
      <w:pPr>
        <w:spacing w:after="0" w:line="240" w:lineRule="auto"/>
        <w:rPr>
          <w:rFonts w:asciiTheme="minorBidi" w:hAnsiTheme="minorBidi"/>
        </w:rPr>
      </w:pPr>
      <w:r w:rsidRPr="00C46545">
        <w:rPr>
          <w:rFonts w:asciiTheme="minorBidi" w:hAnsiTheme="minorBidi"/>
        </w:rPr>
        <w:t xml:space="preserve">• Introduce the CIPD Profession Map and explain how it is used by HR professionals and </w:t>
      </w:r>
      <w:r w:rsidRPr="00C46545">
        <w:rPr>
          <w:rFonts w:asciiTheme="minorBidi" w:hAnsiTheme="minorBidi"/>
        </w:rPr>
        <w:t>organizations</w:t>
      </w:r>
      <w:r w:rsidRPr="00C46545">
        <w:rPr>
          <w:rFonts w:asciiTheme="minorBidi" w:hAnsiTheme="minorBidi"/>
        </w:rPr>
        <w:t xml:space="preserve">.    </w:t>
      </w:r>
    </w:p>
    <w:p w:rsidR="00C46545" w:rsidRPr="00C46545" w:rsidRDefault="00C46545" w:rsidP="00C46545">
      <w:pPr>
        <w:spacing w:after="0" w:line="240" w:lineRule="auto"/>
        <w:rPr>
          <w:rFonts w:asciiTheme="minorBidi" w:hAnsiTheme="minorBidi"/>
        </w:rPr>
      </w:pPr>
    </w:p>
    <w:p w:rsidR="00487CE3" w:rsidRDefault="00487CE3" w:rsidP="00C46545">
      <w:pPr>
        <w:spacing w:after="0" w:line="240" w:lineRule="auto"/>
        <w:rPr>
          <w:rFonts w:asciiTheme="minorBidi" w:hAnsiTheme="minorBidi"/>
          <w:b/>
          <w:bCs/>
        </w:rPr>
      </w:pPr>
      <w:r w:rsidRPr="00C46545">
        <w:rPr>
          <w:rFonts w:asciiTheme="minorBidi" w:hAnsiTheme="minorBidi"/>
          <w:b/>
          <w:bCs/>
        </w:rPr>
        <w:t>Answer:</w:t>
      </w:r>
    </w:p>
    <w:p w:rsidR="00C46545" w:rsidRPr="00C46545" w:rsidRDefault="00C46545" w:rsidP="00C46545">
      <w:pPr>
        <w:spacing w:after="0" w:line="240" w:lineRule="auto"/>
        <w:rPr>
          <w:rFonts w:asciiTheme="minorBidi" w:hAnsiTheme="minorBidi"/>
          <w:b/>
          <w:bCs/>
        </w:rPr>
      </w:pPr>
    </w:p>
    <w:p w:rsidR="00487CE3" w:rsidRDefault="00487CE3" w:rsidP="00C46545">
      <w:pPr>
        <w:spacing w:after="0" w:line="240" w:lineRule="auto"/>
        <w:rPr>
          <w:rFonts w:asciiTheme="minorBidi" w:hAnsiTheme="minorBidi"/>
        </w:rPr>
      </w:pPr>
      <w:r w:rsidRPr="00C46545">
        <w:rPr>
          <w:rFonts w:asciiTheme="minorBidi" w:hAnsiTheme="minorBidi"/>
        </w:rPr>
        <w:t>As an HR professional we have an ethical obligation both to ourselves and to our working organization in providing expert opinions/</w:t>
      </w:r>
      <w:r w:rsidRPr="00C46545">
        <w:rPr>
          <w:rFonts w:asciiTheme="minorBidi" w:hAnsiTheme="minorBidi"/>
        </w:rPr>
        <w:t>strategies, solutions</w:t>
      </w:r>
      <w:r w:rsidRPr="00C46545">
        <w:rPr>
          <w:rFonts w:asciiTheme="minorBidi" w:hAnsiTheme="minorBidi"/>
        </w:rPr>
        <w:t xml:space="preserve"> and guided instructions. It is also vital for us to be careful and have a disciplined approach by applying the organization standards, policies and procedures in place. The CIPD profession Map gave us a structure "how" on these things, by creating ten building blocks interlink to each other while defining a clear scope of responsibilities, required knowledge, skills, </w:t>
      </w:r>
      <w:r w:rsidRPr="00C46545">
        <w:rPr>
          <w:rFonts w:asciiTheme="minorBidi" w:hAnsiTheme="minorBidi"/>
        </w:rPr>
        <w:t>behaviors</w:t>
      </w:r>
      <w:r w:rsidRPr="00C46545">
        <w:rPr>
          <w:rFonts w:asciiTheme="minorBidi" w:hAnsiTheme="minorBidi"/>
        </w:rPr>
        <w:t xml:space="preserve">/competencies and segmenting it into four hierarchical bands.   </w:t>
      </w:r>
    </w:p>
    <w:p w:rsidR="00C46545" w:rsidRPr="00C46545" w:rsidRDefault="00C46545" w:rsidP="00C46545">
      <w:pPr>
        <w:spacing w:after="0" w:line="240" w:lineRule="auto"/>
        <w:rPr>
          <w:rFonts w:asciiTheme="minorBidi" w:hAnsiTheme="minorBidi"/>
        </w:rPr>
      </w:pPr>
    </w:p>
    <w:p w:rsidR="00487CE3" w:rsidRDefault="00AC53E3" w:rsidP="00C46545">
      <w:pPr>
        <w:spacing w:after="0" w:line="240" w:lineRule="auto"/>
        <w:rPr>
          <w:rFonts w:asciiTheme="minorBidi" w:hAnsiTheme="minorBidi"/>
        </w:rPr>
      </w:pPr>
      <w:r>
        <w:rPr>
          <w:rFonts w:asciiTheme="minorBidi" w:hAnsiTheme="minorBidi"/>
        </w:rPr>
        <w:t>Now</w:t>
      </w:r>
      <w:r w:rsidRPr="00C46545">
        <w:rPr>
          <w:rFonts w:asciiTheme="minorBidi" w:hAnsiTheme="minorBidi"/>
        </w:rPr>
        <w:t>adays</w:t>
      </w:r>
      <w:r w:rsidR="00487CE3" w:rsidRPr="00C46545">
        <w:rPr>
          <w:rFonts w:asciiTheme="minorBidi" w:hAnsiTheme="minorBidi"/>
        </w:rPr>
        <w:t>, HR Professionals need to have a strategic seat in the management not only for standardization (or so called Police of the organization) but as well as</w:t>
      </w:r>
      <w:r w:rsidR="00487CE3" w:rsidRPr="00C46545">
        <w:rPr>
          <w:rFonts w:asciiTheme="minorBidi" w:hAnsiTheme="minorBidi"/>
        </w:rPr>
        <w:t xml:space="preserve"> </w:t>
      </w:r>
      <w:r w:rsidR="00487CE3" w:rsidRPr="00C46545">
        <w:rPr>
          <w:rFonts w:asciiTheme="minorBidi" w:hAnsiTheme="minorBidi"/>
        </w:rPr>
        <w:t>a true Business Partner of the organization. As the labor resource gatekeepers, it is essential for HR Professionals to apply the CIPD Profession Map correctly in the right place, right time and right moment to support the management on its decision making. In this study, CIPD segmented two Professional Areas and group these ten building blocks accordingly:</w:t>
      </w:r>
    </w:p>
    <w:p w:rsidR="00C46545" w:rsidRPr="00C46545" w:rsidRDefault="00C46545" w:rsidP="00C46545">
      <w:pPr>
        <w:spacing w:after="0" w:line="240" w:lineRule="auto"/>
        <w:rPr>
          <w:rFonts w:asciiTheme="minorBidi" w:hAnsiTheme="minorBidi"/>
        </w:rPr>
      </w:pPr>
    </w:p>
    <w:p w:rsidR="00487CE3" w:rsidRPr="00C46545" w:rsidRDefault="00487CE3" w:rsidP="00C46545">
      <w:pPr>
        <w:spacing w:after="0" w:line="240" w:lineRule="auto"/>
        <w:rPr>
          <w:rFonts w:asciiTheme="minorBidi" w:hAnsiTheme="minorBidi"/>
        </w:rPr>
      </w:pPr>
      <w:r w:rsidRPr="00C46545">
        <w:rPr>
          <w:rFonts w:asciiTheme="minorBidi" w:hAnsiTheme="minorBidi"/>
        </w:rPr>
        <w:t>Human Resource Management- deals with talent resources, relations and engagement</w:t>
      </w:r>
    </w:p>
    <w:p w:rsidR="00487CE3" w:rsidRPr="00C46545" w:rsidRDefault="00487CE3" w:rsidP="00C46545">
      <w:pPr>
        <w:spacing w:after="0" w:line="240" w:lineRule="auto"/>
        <w:rPr>
          <w:rFonts w:asciiTheme="minorBidi" w:hAnsiTheme="minorBidi"/>
        </w:rPr>
      </w:pPr>
      <w:r w:rsidRPr="00C46545">
        <w:rPr>
          <w:rFonts w:asciiTheme="minorBidi" w:hAnsiTheme="minorBidi"/>
        </w:rPr>
        <w:t xml:space="preserve">Human Resource Development - deals with talent learning and development   </w:t>
      </w:r>
    </w:p>
    <w:p w:rsidR="00487CE3" w:rsidRPr="00C46545" w:rsidRDefault="00487CE3" w:rsidP="00C46545">
      <w:pPr>
        <w:spacing w:after="0" w:line="240" w:lineRule="auto"/>
        <w:rPr>
          <w:rFonts w:asciiTheme="minorBidi" w:hAnsiTheme="minorBidi"/>
        </w:rPr>
      </w:pPr>
      <w:r w:rsidRPr="00C46545">
        <w:rPr>
          <w:rFonts w:asciiTheme="minorBidi" w:hAnsiTheme="minorBidi"/>
        </w:rPr>
        <w:t xml:space="preserve">Both HRM and HRD - Strategy planning, leading, managing, servicing, informing, performance and reward monitoring, improving and developing organizational designs </w:t>
      </w:r>
    </w:p>
    <w:p w:rsidR="00487CE3" w:rsidRPr="00C46545" w:rsidRDefault="00487CE3" w:rsidP="00C46545">
      <w:pPr>
        <w:spacing w:after="0" w:line="240" w:lineRule="auto"/>
        <w:rPr>
          <w:rFonts w:asciiTheme="minorBidi" w:hAnsiTheme="minorBidi"/>
        </w:rPr>
      </w:pPr>
      <w:r w:rsidRPr="00C46545">
        <w:rPr>
          <w:rFonts w:asciiTheme="minorBidi" w:hAnsiTheme="minorBidi"/>
        </w:rPr>
        <w:t xml:space="preserve">• Describe a range of knowledge, activities and </w:t>
      </w:r>
      <w:r w:rsidRPr="00C46545">
        <w:rPr>
          <w:rFonts w:asciiTheme="minorBidi" w:hAnsiTheme="minorBidi"/>
        </w:rPr>
        <w:t>behaviors</w:t>
      </w:r>
      <w:r w:rsidRPr="00C46545">
        <w:rPr>
          <w:rFonts w:asciiTheme="minorBidi" w:hAnsiTheme="minorBidi"/>
        </w:rPr>
        <w:t xml:space="preserve"> (1 of each), from two selected professional areas, at Band 1 or 2.  </w:t>
      </w:r>
    </w:p>
    <w:p w:rsidR="006A3528" w:rsidRPr="00C46545" w:rsidRDefault="006A3528" w:rsidP="00C46545">
      <w:pPr>
        <w:spacing w:after="0" w:line="240" w:lineRule="auto"/>
        <w:rPr>
          <w:rFonts w:asciiTheme="minorBidi" w:hAnsiTheme="minorBidi"/>
        </w:rPr>
      </w:pPr>
    </w:p>
    <w:p w:rsidR="00487CE3" w:rsidRDefault="00487CE3" w:rsidP="00C46545">
      <w:pPr>
        <w:spacing w:after="0" w:line="240" w:lineRule="auto"/>
        <w:rPr>
          <w:rFonts w:asciiTheme="minorBidi" w:hAnsiTheme="minorBidi"/>
          <w:b/>
          <w:bCs/>
        </w:rPr>
      </w:pPr>
      <w:r w:rsidRPr="00C46545">
        <w:rPr>
          <w:rFonts w:asciiTheme="minorBidi" w:hAnsiTheme="minorBidi"/>
          <w:b/>
          <w:bCs/>
        </w:rPr>
        <w:t>Answer:</w:t>
      </w:r>
    </w:p>
    <w:p w:rsidR="00C46545" w:rsidRPr="00C46545" w:rsidRDefault="00C46545" w:rsidP="00C46545">
      <w:pPr>
        <w:spacing w:after="0" w:line="240" w:lineRule="auto"/>
        <w:rPr>
          <w:rFonts w:asciiTheme="minorBidi" w:hAnsiTheme="minorBidi"/>
          <w:b/>
          <w:bCs/>
        </w:rPr>
      </w:pPr>
    </w:p>
    <w:p w:rsidR="00487CE3" w:rsidRPr="00C46545" w:rsidRDefault="00487CE3" w:rsidP="00C46545">
      <w:pPr>
        <w:spacing w:after="0" w:line="240" w:lineRule="auto"/>
        <w:rPr>
          <w:rFonts w:asciiTheme="minorBidi" w:hAnsiTheme="minorBidi"/>
        </w:rPr>
      </w:pPr>
      <w:r w:rsidRPr="00C46545">
        <w:rPr>
          <w:rFonts w:asciiTheme="minorBidi" w:hAnsiTheme="minorBidi"/>
        </w:rPr>
        <w:t xml:space="preserve">Band 1 (Performance &amp; Reward) - both can be applied in HR Management and development that requires operational excellence and must have the </w:t>
      </w:r>
      <w:r w:rsidRPr="00C46545">
        <w:rPr>
          <w:rFonts w:asciiTheme="minorBidi" w:hAnsiTheme="minorBidi"/>
        </w:rPr>
        <w:t>behavioral</w:t>
      </w:r>
      <w:r w:rsidRPr="00C46545">
        <w:rPr>
          <w:rFonts w:asciiTheme="minorBidi" w:hAnsiTheme="minorBidi"/>
        </w:rPr>
        <w:t xml:space="preserve"> competencies of driven to deliver, collaboration and personal credibility </w:t>
      </w:r>
    </w:p>
    <w:p w:rsidR="00487CE3" w:rsidRPr="00C46545" w:rsidRDefault="00487CE3" w:rsidP="00C46545">
      <w:pPr>
        <w:spacing w:after="0" w:line="240" w:lineRule="auto"/>
        <w:rPr>
          <w:rFonts w:asciiTheme="minorBidi" w:hAnsiTheme="minorBidi"/>
        </w:rPr>
      </w:pPr>
      <w:r w:rsidRPr="00C46545">
        <w:rPr>
          <w:rFonts w:asciiTheme="minorBidi" w:hAnsiTheme="minorBidi"/>
        </w:rPr>
        <w:t>Band 2 (Resource &amp; Talent planning) - HR Development that req</w:t>
      </w:r>
      <w:r w:rsidR="00732AD8" w:rsidRPr="00C46545">
        <w:rPr>
          <w:rFonts w:asciiTheme="minorBidi" w:hAnsiTheme="minorBidi"/>
        </w:rPr>
        <w:t xml:space="preserve">uires both stewardship, insight </w:t>
      </w:r>
      <w:r w:rsidRPr="00C46545">
        <w:rPr>
          <w:rFonts w:asciiTheme="minorBidi" w:hAnsiTheme="minorBidi"/>
        </w:rPr>
        <w:t xml:space="preserve">and influence and must have the </w:t>
      </w:r>
      <w:r w:rsidRPr="00C46545">
        <w:rPr>
          <w:rFonts w:asciiTheme="minorBidi" w:hAnsiTheme="minorBidi"/>
        </w:rPr>
        <w:t>behavioral</w:t>
      </w:r>
      <w:r w:rsidRPr="00C46545">
        <w:rPr>
          <w:rFonts w:asciiTheme="minorBidi" w:hAnsiTheme="minorBidi"/>
        </w:rPr>
        <w:t xml:space="preserve"> competencies of being a role model,</w:t>
      </w:r>
      <w:r w:rsidR="00732AD8" w:rsidRPr="00C46545">
        <w:rPr>
          <w:rFonts w:asciiTheme="minorBidi" w:hAnsiTheme="minorBidi"/>
        </w:rPr>
        <w:t xml:space="preserve"> </w:t>
      </w:r>
      <w:r w:rsidRPr="00C46545">
        <w:rPr>
          <w:rFonts w:asciiTheme="minorBidi" w:hAnsiTheme="minorBidi"/>
        </w:rPr>
        <w:t>Adaptable</w:t>
      </w:r>
      <w:r w:rsidRPr="00C46545">
        <w:rPr>
          <w:rFonts w:asciiTheme="minorBidi" w:hAnsiTheme="minorBidi"/>
        </w:rPr>
        <w:t xml:space="preserve"> to changes/</w:t>
      </w:r>
      <w:r w:rsidRPr="00C46545">
        <w:rPr>
          <w:rFonts w:asciiTheme="minorBidi" w:hAnsiTheme="minorBidi"/>
        </w:rPr>
        <w:t>challenge</w:t>
      </w:r>
      <w:r w:rsidRPr="00C46545">
        <w:rPr>
          <w:rFonts w:asciiTheme="minorBidi" w:hAnsiTheme="minorBidi"/>
        </w:rPr>
        <w:t xml:space="preserve"> the uncertainty, </w:t>
      </w:r>
      <w:r w:rsidRPr="00C46545">
        <w:rPr>
          <w:rFonts w:asciiTheme="minorBidi" w:hAnsiTheme="minorBidi"/>
        </w:rPr>
        <w:t>curiosity</w:t>
      </w:r>
      <w:r w:rsidRPr="00C46545">
        <w:rPr>
          <w:rFonts w:asciiTheme="minorBidi" w:hAnsiTheme="minorBidi"/>
        </w:rPr>
        <w:t>, decisive and skilled influencer to others</w:t>
      </w:r>
      <w:r w:rsidR="00732AD8" w:rsidRPr="00C46545">
        <w:rPr>
          <w:rFonts w:asciiTheme="minorBidi" w:hAnsiTheme="minorBidi"/>
        </w:rPr>
        <w:t>.</w:t>
      </w:r>
    </w:p>
    <w:p w:rsidR="00487CE3" w:rsidRDefault="00487CE3" w:rsidP="00C46545">
      <w:pPr>
        <w:spacing w:after="0" w:line="240" w:lineRule="auto"/>
        <w:rPr>
          <w:rFonts w:asciiTheme="minorBidi" w:hAnsiTheme="minorBidi"/>
        </w:rPr>
      </w:pPr>
      <w:r w:rsidRPr="00C46545">
        <w:rPr>
          <w:rFonts w:asciiTheme="minorBidi" w:hAnsiTheme="minorBidi"/>
        </w:rPr>
        <w:t xml:space="preserve">• Show how the elements of the CIPD Profession Map are used to demonstrate what it means to be an HR professional. </w:t>
      </w:r>
    </w:p>
    <w:p w:rsidR="00C46545" w:rsidRPr="00C46545" w:rsidRDefault="00C46545" w:rsidP="00C46545">
      <w:pPr>
        <w:spacing w:after="0" w:line="240" w:lineRule="auto"/>
        <w:rPr>
          <w:rFonts w:asciiTheme="minorBidi" w:hAnsiTheme="minorBidi"/>
        </w:rPr>
      </w:pPr>
    </w:p>
    <w:p w:rsidR="00487CE3" w:rsidRDefault="00487CE3" w:rsidP="00C46545">
      <w:pPr>
        <w:spacing w:after="0" w:line="240" w:lineRule="auto"/>
        <w:rPr>
          <w:rFonts w:asciiTheme="minorBidi" w:hAnsiTheme="minorBidi"/>
          <w:b/>
          <w:bCs/>
        </w:rPr>
      </w:pPr>
      <w:r w:rsidRPr="00C46545">
        <w:rPr>
          <w:rFonts w:asciiTheme="minorBidi" w:hAnsiTheme="minorBidi"/>
          <w:b/>
          <w:bCs/>
        </w:rPr>
        <w:t>Answer:</w:t>
      </w:r>
    </w:p>
    <w:p w:rsidR="00C46545" w:rsidRPr="00C46545" w:rsidRDefault="00C46545" w:rsidP="00C46545">
      <w:pPr>
        <w:spacing w:after="0" w:line="240" w:lineRule="auto"/>
        <w:rPr>
          <w:rFonts w:asciiTheme="minorBidi" w:hAnsiTheme="minorBidi"/>
          <w:b/>
          <w:bCs/>
        </w:rPr>
      </w:pPr>
    </w:p>
    <w:p w:rsidR="00487CE3" w:rsidRDefault="00487CE3" w:rsidP="00C46545">
      <w:pPr>
        <w:spacing w:after="0" w:line="240" w:lineRule="auto"/>
        <w:rPr>
          <w:rFonts w:asciiTheme="minorBidi" w:hAnsiTheme="minorBidi"/>
        </w:rPr>
      </w:pPr>
      <w:r w:rsidRPr="00C46545">
        <w:rPr>
          <w:rFonts w:asciiTheme="minorBidi" w:hAnsiTheme="minorBidi"/>
        </w:rPr>
        <w:t>Let</w:t>
      </w:r>
      <w:r w:rsidRPr="00C46545">
        <w:rPr>
          <w:rFonts w:asciiTheme="minorBidi" w:hAnsiTheme="minorBidi"/>
        </w:rPr>
        <w:t xml:space="preserve"> us start with the hierarchical roles and </w:t>
      </w:r>
      <w:r w:rsidRPr="00C46545">
        <w:rPr>
          <w:rFonts w:asciiTheme="minorBidi" w:hAnsiTheme="minorBidi"/>
        </w:rPr>
        <w:t>demonstrate</w:t>
      </w:r>
      <w:r w:rsidRPr="00C46545">
        <w:rPr>
          <w:rFonts w:asciiTheme="minorBidi" w:hAnsiTheme="minorBidi"/>
        </w:rPr>
        <w:t xml:space="preserve"> the relationship of the CIPD profession map.</w:t>
      </w:r>
    </w:p>
    <w:p w:rsidR="00C46545" w:rsidRPr="00C46545" w:rsidRDefault="00C46545" w:rsidP="00C46545">
      <w:pPr>
        <w:spacing w:after="0" w:line="240" w:lineRule="auto"/>
        <w:rPr>
          <w:rFonts w:asciiTheme="minorBidi" w:hAnsiTheme="minorBidi"/>
        </w:rPr>
      </w:pPr>
    </w:p>
    <w:p w:rsidR="00487CE3" w:rsidRPr="00C46545" w:rsidRDefault="00487CE3" w:rsidP="00C46545">
      <w:pPr>
        <w:spacing w:after="0" w:line="240" w:lineRule="auto"/>
        <w:rPr>
          <w:rFonts w:asciiTheme="minorBidi" w:hAnsiTheme="minorBidi"/>
        </w:rPr>
      </w:pPr>
      <w:r w:rsidRPr="00C46545">
        <w:rPr>
          <w:rFonts w:asciiTheme="minorBidi" w:hAnsiTheme="minorBidi"/>
        </w:rPr>
        <w:t xml:space="preserve">Operational Role - as the start and entry level of the HR profession, the CIPD map showed the relationship of dealing with the people as such the elements of employee engagement, performance and reward, learning and development with required </w:t>
      </w:r>
      <w:r w:rsidRPr="00C46545">
        <w:rPr>
          <w:rFonts w:asciiTheme="minorBidi" w:hAnsiTheme="minorBidi"/>
        </w:rPr>
        <w:t>behavioral</w:t>
      </w:r>
      <w:r w:rsidRPr="00C46545">
        <w:rPr>
          <w:rFonts w:asciiTheme="minorBidi" w:hAnsiTheme="minorBidi"/>
        </w:rPr>
        <w:t xml:space="preserve"> competencies of driven to deliver, collaboration and personally credible to achieve operational excellence.</w:t>
      </w:r>
    </w:p>
    <w:p w:rsidR="00487CE3" w:rsidRPr="00C46545" w:rsidRDefault="00487CE3" w:rsidP="00C46545">
      <w:pPr>
        <w:spacing w:after="0" w:line="240" w:lineRule="auto"/>
        <w:rPr>
          <w:rFonts w:asciiTheme="minorBidi" w:hAnsiTheme="minorBidi"/>
        </w:rPr>
      </w:pPr>
      <w:r w:rsidRPr="00C46545">
        <w:rPr>
          <w:rFonts w:asciiTheme="minorBidi" w:hAnsiTheme="minorBidi"/>
        </w:rPr>
        <w:t xml:space="preserve">Generalist Role - middle level, the degree of knowledge, skills and </w:t>
      </w:r>
      <w:r w:rsidRPr="00C46545">
        <w:rPr>
          <w:rFonts w:asciiTheme="minorBidi" w:hAnsiTheme="minorBidi"/>
        </w:rPr>
        <w:t>behavioral</w:t>
      </w:r>
      <w:r w:rsidRPr="00C46545">
        <w:rPr>
          <w:rFonts w:asciiTheme="minorBidi" w:hAnsiTheme="minorBidi"/>
        </w:rPr>
        <w:t xml:space="preserve"> competencies are expected to be higher than of the operational role, thus the elements of Employee Relations, Resource Talent Planning, Service Delivery Information and Insight Strategic Resolutions were assigned on this role. As such, this role does not only strive for operational excellence but also requires </w:t>
      </w:r>
      <w:r w:rsidRPr="00C46545">
        <w:rPr>
          <w:rFonts w:asciiTheme="minorBidi" w:hAnsiTheme="minorBidi"/>
        </w:rPr>
        <w:t>stewardship</w:t>
      </w:r>
      <w:r w:rsidRPr="00C46545">
        <w:rPr>
          <w:rFonts w:asciiTheme="minorBidi" w:hAnsiTheme="minorBidi"/>
        </w:rPr>
        <w:t>. Some of the knowledge and skills requires mastery to a certain degree.</w:t>
      </w:r>
    </w:p>
    <w:p w:rsidR="00487CE3" w:rsidRDefault="00487CE3" w:rsidP="00C46545">
      <w:pPr>
        <w:spacing w:after="0" w:line="240" w:lineRule="auto"/>
        <w:rPr>
          <w:rFonts w:asciiTheme="minorBidi" w:hAnsiTheme="minorBidi"/>
        </w:rPr>
      </w:pPr>
      <w:r w:rsidRPr="00C46545">
        <w:rPr>
          <w:rFonts w:asciiTheme="minorBidi" w:hAnsiTheme="minorBidi"/>
        </w:rPr>
        <w:t xml:space="preserve">Executive Role - Highest Level, the expert degree measures that deals with Organizational Development, Designed and Decisive Strategic Solutions. The </w:t>
      </w:r>
      <w:r w:rsidRPr="00C46545">
        <w:rPr>
          <w:rFonts w:asciiTheme="minorBidi" w:hAnsiTheme="minorBidi"/>
        </w:rPr>
        <w:t>behavioral</w:t>
      </w:r>
      <w:r w:rsidRPr="00C46545">
        <w:rPr>
          <w:rFonts w:asciiTheme="minorBidi" w:hAnsiTheme="minorBidi"/>
        </w:rPr>
        <w:t xml:space="preserve"> competencies requires decision making and skilled influencer.</w:t>
      </w: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Pr="00C46545" w:rsidRDefault="00C46545" w:rsidP="00C46545">
      <w:pPr>
        <w:spacing w:after="0" w:line="240" w:lineRule="auto"/>
        <w:rPr>
          <w:rFonts w:asciiTheme="minorBidi" w:hAnsiTheme="minorBidi"/>
        </w:rPr>
      </w:pPr>
    </w:p>
    <w:p w:rsidR="00732AD8" w:rsidRPr="00C46545" w:rsidRDefault="00732AD8" w:rsidP="00C46545">
      <w:pPr>
        <w:spacing w:after="0" w:line="240" w:lineRule="auto"/>
        <w:rPr>
          <w:rFonts w:asciiTheme="minorBidi" w:hAnsiTheme="minorBidi"/>
        </w:rPr>
      </w:pPr>
    </w:p>
    <w:p w:rsidR="00770488" w:rsidRDefault="00487CE3" w:rsidP="00C46545">
      <w:pPr>
        <w:spacing w:after="0" w:line="240" w:lineRule="auto"/>
        <w:rPr>
          <w:rFonts w:asciiTheme="minorBidi" w:hAnsiTheme="minorBidi"/>
          <w:b/>
          <w:bCs/>
        </w:rPr>
      </w:pPr>
      <w:r w:rsidRPr="00C46545">
        <w:rPr>
          <w:rFonts w:asciiTheme="minorBidi" w:hAnsiTheme="minorBidi"/>
          <w:b/>
          <w:bCs/>
        </w:rPr>
        <w:t>Activity 2</w:t>
      </w:r>
    </w:p>
    <w:p w:rsidR="00C46545" w:rsidRPr="00C46545" w:rsidRDefault="00C46545" w:rsidP="00C46545">
      <w:pPr>
        <w:spacing w:after="0" w:line="240" w:lineRule="auto"/>
        <w:rPr>
          <w:rFonts w:asciiTheme="minorBidi" w:hAnsiTheme="minorBidi"/>
          <w:b/>
          <w:bCs/>
        </w:rPr>
      </w:pPr>
    </w:p>
    <w:p w:rsidR="00487CE3" w:rsidRPr="00C46545" w:rsidRDefault="00487CE3" w:rsidP="00C46545">
      <w:pPr>
        <w:spacing w:after="0" w:line="240" w:lineRule="auto"/>
        <w:rPr>
          <w:rFonts w:asciiTheme="minorBidi" w:hAnsiTheme="minorBidi"/>
          <w:b/>
          <w:bCs/>
        </w:rPr>
      </w:pPr>
      <w:r w:rsidRPr="00C46545">
        <w:rPr>
          <w:rFonts w:asciiTheme="minorBidi" w:hAnsiTheme="minorBidi"/>
          <w:b/>
          <w:bCs/>
        </w:rPr>
        <w:t>Group</w:t>
      </w:r>
      <w:r w:rsidR="00C46545">
        <w:rPr>
          <w:rFonts w:asciiTheme="minorBidi" w:hAnsiTheme="minorBidi"/>
          <w:b/>
          <w:bCs/>
        </w:rPr>
        <w:t xml:space="preserve"> Dynamics &amp; Conflict Resolution:</w:t>
      </w:r>
    </w:p>
    <w:p w:rsidR="00C46545" w:rsidRPr="00C46545" w:rsidRDefault="00C46545" w:rsidP="00C46545">
      <w:pPr>
        <w:spacing w:after="0" w:line="240" w:lineRule="auto"/>
        <w:rPr>
          <w:rFonts w:asciiTheme="minorBidi" w:hAnsiTheme="minorBidi"/>
        </w:rPr>
      </w:pPr>
    </w:p>
    <w:p w:rsidR="00487CE3" w:rsidRPr="00C46545" w:rsidRDefault="00487CE3" w:rsidP="00C46545">
      <w:pPr>
        <w:spacing w:after="0" w:line="240" w:lineRule="auto"/>
        <w:rPr>
          <w:rFonts w:asciiTheme="minorBidi" w:hAnsiTheme="minorBidi"/>
        </w:rPr>
      </w:pPr>
      <w:r w:rsidRPr="00C46545">
        <w:rPr>
          <w:rFonts w:asciiTheme="minorBidi" w:hAnsiTheme="minorBidi"/>
        </w:rPr>
        <w:t xml:space="preserve">a. Select a theory/model to describe the factors which influence group dynamics. Apply this theory to an example of team development. </w:t>
      </w:r>
    </w:p>
    <w:p w:rsidR="00927173" w:rsidRDefault="00487CE3" w:rsidP="00C46545">
      <w:pPr>
        <w:spacing w:after="0" w:line="240" w:lineRule="auto"/>
        <w:rPr>
          <w:rFonts w:asciiTheme="minorBidi" w:hAnsiTheme="minorBidi"/>
        </w:rPr>
      </w:pPr>
      <w:r w:rsidRPr="00C46545">
        <w:rPr>
          <w:rFonts w:asciiTheme="minorBidi" w:hAnsiTheme="minorBidi"/>
        </w:rPr>
        <w:t>b. Describe two examples of conflict resolution methods/models and apply these methods/models to an example of conflict that did/may occur.</w:t>
      </w:r>
    </w:p>
    <w:p w:rsidR="00C46545" w:rsidRPr="00C46545" w:rsidRDefault="00C46545" w:rsidP="00C46545">
      <w:pPr>
        <w:spacing w:after="0" w:line="240" w:lineRule="auto"/>
        <w:rPr>
          <w:rFonts w:asciiTheme="minorBidi" w:hAnsiTheme="minorBidi"/>
        </w:rPr>
      </w:pPr>
    </w:p>
    <w:p w:rsidR="00770488" w:rsidRPr="00C46545" w:rsidRDefault="00487CE3" w:rsidP="00C46545">
      <w:pPr>
        <w:spacing w:after="0" w:line="240" w:lineRule="auto"/>
        <w:rPr>
          <w:rFonts w:asciiTheme="minorBidi" w:hAnsiTheme="minorBidi"/>
          <w:b/>
          <w:bCs/>
        </w:rPr>
      </w:pPr>
      <w:r w:rsidRPr="00C46545">
        <w:rPr>
          <w:rFonts w:asciiTheme="minorBidi" w:hAnsiTheme="minorBidi"/>
          <w:b/>
          <w:bCs/>
        </w:rPr>
        <w:t>Answer to letter a: Bruce Tuckman Model</w:t>
      </w:r>
      <w:r w:rsidR="00C46545" w:rsidRPr="00C46545">
        <w:rPr>
          <w:rFonts w:asciiTheme="minorBidi" w:hAnsiTheme="minorBidi"/>
          <w:b/>
          <w:bCs/>
        </w:rPr>
        <w:t>:</w:t>
      </w:r>
    </w:p>
    <w:p w:rsidR="00C46545" w:rsidRPr="00C46545" w:rsidRDefault="00C46545" w:rsidP="00C46545">
      <w:pPr>
        <w:spacing w:after="0" w:line="240" w:lineRule="auto"/>
        <w:rPr>
          <w:rFonts w:asciiTheme="minorBidi" w:hAnsiTheme="minorBidi"/>
        </w:rPr>
      </w:pPr>
    </w:p>
    <w:p w:rsidR="00487CE3" w:rsidRDefault="00487CE3" w:rsidP="00C46545">
      <w:pPr>
        <w:spacing w:after="0" w:line="240" w:lineRule="auto"/>
        <w:rPr>
          <w:rFonts w:asciiTheme="minorBidi" w:hAnsiTheme="minorBidi"/>
        </w:rPr>
      </w:pPr>
      <w:r w:rsidRPr="00C46545">
        <w:rPr>
          <w:rFonts w:asciiTheme="minorBidi" w:hAnsiTheme="minorBidi"/>
        </w:rPr>
        <w:t xml:space="preserve">There is a significant theory model that caught my attention, which is the Bruce Tuckman Model which described 5 phases of activities in a group dynamic evolution i would say, these groupings are as follows: </w:t>
      </w:r>
    </w:p>
    <w:p w:rsidR="00C46545" w:rsidRPr="00C46545" w:rsidRDefault="00C46545" w:rsidP="00C46545">
      <w:pPr>
        <w:spacing w:after="0" w:line="240" w:lineRule="auto"/>
        <w:rPr>
          <w:rFonts w:asciiTheme="minorBidi" w:hAnsiTheme="minorBidi"/>
        </w:rPr>
      </w:pPr>
    </w:p>
    <w:p w:rsidR="00487CE3" w:rsidRPr="00C46545" w:rsidRDefault="00487CE3" w:rsidP="00C46545">
      <w:pPr>
        <w:spacing w:after="0" w:line="240" w:lineRule="auto"/>
        <w:rPr>
          <w:rFonts w:asciiTheme="minorBidi" w:hAnsiTheme="minorBidi"/>
        </w:rPr>
      </w:pPr>
      <w:r w:rsidRPr="00C46545">
        <w:rPr>
          <w:rFonts w:asciiTheme="minorBidi" w:hAnsiTheme="minorBidi"/>
        </w:rPr>
        <w:t>- Forming, group phase which shared aims/projects</w:t>
      </w:r>
    </w:p>
    <w:p w:rsidR="00487CE3" w:rsidRDefault="00487CE3" w:rsidP="00C46545">
      <w:pPr>
        <w:spacing w:after="0" w:line="240" w:lineRule="auto"/>
        <w:rPr>
          <w:rFonts w:asciiTheme="minorBidi" w:hAnsiTheme="minorBidi"/>
        </w:rPr>
      </w:pPr>
      <w:r w:rsidRPr="00C46545">
        <w:rPr>
          <w:rFonts w:asciiTheme="minorBidi" w:hAnsiTheme="minorBidi"/>
        </w:rPr>
        <w:t>- Storming, group phase which questions what the team is all about and how others are working/</w:t>
      </w:r>
      <w:r w:rsidRPr="00C46545">
        <w:rPr>
          <w:rFonts w:asciiTheme="minorBidi" w:hAnsiTheme="minorBidi"/>
        </w:rPr>
        <w:t>involvement</w:t>
      </w:r>
    </w:p>
    <w:p w:rsidR="00C46545" w:rsidRPr="00C46545" w:rsidRDefault="00C46545" w:rsidP="00C46545">
      <w:pPr>
        <w:spacing w:after="0" w:line="240" w:lineRule="auto"/>
        <w:rPr>
          <w:rFonts w:asciiTheme="minorBidi" w:hAnsiTheme="minorBidi"/>
        </w:rPr>
      </w:pPr>
    </w:p>
    <w:p w:rsidR="00487CE3" w:rsidRDefault="00487CE3" w:rsidP="00C46545">
      <w:pPr>
        <w:spacing w:after="0" w:line="240" w:lineRule="auto"/>
        <w:rPr>
          <w:rFonts w:asciiTheme="minorBidi" w:hAnsiTheme="minorBidi"/>
        </w:rPr>
      </w:pPr>
      <w:r w:rsidRPr="00C46545">
        <w:rPr>
          <w:rFonts w:asciiTheme="minorBidi" w:hAnsiTheme="minorBidi"/>
        </w:rPr>
        <w:t>- Norming, group phase which the common ground already developed and defined role demarcations</w:t>
      </w:r>
    </w:p>
    <w:p w:rsidR="00C46545" w:rsidRPr="00C46545" w:rsidRDefault="00C46545" w:rsidP="00C46545">
      <w:pPr>
        <w:spacing w:after="0" w:line="240" w:lineRule="auto"/>
        <w:rPr>
          <w:rFonts w:asciiTheme="minorBidi" w:hAnsiTheme="minorBidi"/>
        </w:rPr>
      </w:pPr>
    </w:p>
    <w:p w:rsidR="00770488" w:rsidRDefault="00487CE3" w:rsidP="00C46545">
      <w:pPr>
        <w:spacing w:after="0" w:line="240" w:lineRule="auto"/>
        <w:rPr>
          <w:rFonts w:asciiTheme="minorBidi" w:hAnsiTheme="minorBidi"/>
        </w:rPr>
      </w:pPr>
      <w:r w:rsidRPr="00C46545">
        <w:rPr>
          <w:rFonts w:asciiTheme="minorBidi" w:hAnsiTheme="minorBidi"/>
        </w:rPr>
        <w:t>- Performing, group phase which everyone is product and individually contributing supporting the workgroup goal</w:t>
      </w:r>
    </w:p>
    <w:p w:rsidR="00C46545" w:rsidRPr="00C46545" w:rsidRDefault="00C46545" w:rsidP="00C46545">
      <w:pPr>
        <w:spacing w:after="0" w:line="240" w:lineRule="auto"/>
        <w:rPr>
          <w:rFonts w:asciiTheme="minorBidi" w:hAnsiTheme="minorBidi"/>
        </w:rPr>
      </w:pPr>
    </w:p>
    <w:p w:rsidR="00487CE3" w:rsidRDefault="00487CE3" w:rsidP="00C46545">
      <w:pPr>
        <w:spacing w:after="0" w:line="240" w:lineRule="auto"/>
        <w:rPr>
          <w:rFonts w:asciiTheme="minorBidi" w:hAnsiTheme="minorBidi"/>
        </w:rPr>
      </w:pPr>
      <w:r w:rsidRPr="00C46545">
        <w:rPr>
          <w:rFonts w:asciiTheme="minorBidi" w:hAnsiTheme="minorBidi"/>
        </w:rPr>
        <w:t xml:space="preserve">- </w:t>
      </w:r>
      <w:r w:rsidRPr="00C46545">
        <w:rPr>
          <w:rFonts w:asciiTheme="minorBidi" w:hAnsiTheme="minorBidi"/>
        </w:rPr>
        <w:t>Adjourning</w:t>
      </w:r>
      <w:r w:rsidRPr="00C46545">
        <w:rPr>
          <w:rFonts w:asciiTheme="minorBidi" w:hAnsiTheme="minorBidi"/>
        </w:rPr>
        <w:t>, group phase which everyone finished the tasks/assignment and moving on to a new projects</w:t>
      </w:r>
      <w:r w:rsidR="00770488" w:rsidRPr="00C46545">
        <w:rPr>
          <w:rFonts w:asciiTheme="minorBidi" w:hAnsiTheme="minorBidi"/>
        </w:rPr>
        <w:t xml:space="preserve"> </w:t>
      </w:r>
      <w:r w:rsidRPr="00C46545">
        <w:rPr>
          <w:rFonts w:asciiTheme="minorBidi" w:hAnsiTheme="minorBidi"/>
        </w:rPr>
        <w:t>Above distinct group phases provide structure and labels which captured the overall development of a group dynamics in a project management.</w:t>
      </w:r>
    </w:p>
    <w:p w:rsidR="00C46545" w:rsidRPr="00C46545" w:rsidRDefault="00C46545" w:rsidP="00C46545">
      <w:pPr>
        <w:spacing w:after="0" w:line="240" w:lineRule="auto"/>
        <w:rPr>
          <w:rFonts w:asciiTheme="minorBidi" w:hAnsiTheme="minorBidi"/>
        </w:rPr>
      </w:pPr>
    </w:p>
    <w:p w:rsidR="00487CE3" w:rsidRPr="00C46545" w:rsidRDefault="00487CE3" w:rsidP="00C46545">
      <w:pPr>
        <w:spacing w:after="0" w:line="240" w:lineRule="auto"/>
        <w:rPr>
          <w:rFonts w:asciiTheme="minorBidi" w:hAnsiTheme="minorBidi"/>
          <w:b/>
          <w:bCs/>
        </w:rPr>
      </w:pPr>
      <w:r w:rsidRPr="00C46545">
        <w:rPr>
          <w:rFonts w:asciiTheme="minorBidi" w:hAnsiTheme="minorBidi"/>
          <w:b/>
          <w:bCs/>
        </w:rPr>
        <w:t xml:space="preserve">Answer to Letter b: </w:t>
      </w:r>
    </w:p>
    <w:p w:rsidR="00C46545" w:rsidRPr="00C46545" w:rsidRDefault="00C46545" w:rsidP="00C46545">
      <w:pPr>
        <w:spacing w:after="0" w:line="240" w:lineRule="auto"/>
        <w:rPr>
          <w:rFonts w:asciiTheme="minorBidi" w:hAnsiTheme="minorBidi"/>
        </w:rPr>
      </w:pPr>
    </w:p>
    <w:p w:rsidR="00487CE3" w:rsidRDefault="00927173" w:rsidP="00C46545">
      <w:pPr>
        <w:spacing w:after="0" w:line="240" w:lineRule="auto"/>
        <w:rPr>
          <w:rFonts w:asciiTheme="minorBidi" w:hAnsiTheme="minorBidi"/>
        </w:rPr>
      </w:pPr>
      <w:r w:rsidRPr="00C46545">
        <w:rPr>
          <w:rFonts w:asciiTheme="minorBidi" w:hAnsiTheme="minorBidi"/>
        </w:rPr>
        <w:t>Well, on this module I</w:t>
      </w:r>
      <w:r w:rsidR="00487CE3" w:rsidRPr="00C46545">
        <w:rPr>
          <w:rFonts w:asciiTheme="minorBidi" w:hAnsiTheme="minorBidi"/>
        </w:rPr>
        <w:t xml:space="preserve"> understood the effective conflict </w:t>
      </w:r>
      <w:r w:rsidR="00487CE3" w:rsidRPr="00C46545">
        <w:rPr>
          <w:rFonts w:asciiTheme="minorBidi" w:hAnsiTheme="minorBidi"/>
        </w:rPr>
        <w:t>resolutions</w:t>
      </w:r>
      <w:r w:rsidR="00487CE3" w:rsidRPr="00C46545">
        <w:rPr>
          <w:rFonts w:asciiTheme="minorBidi" w:hAnsiTheme="minorBidi"/>
        </w:rPr>
        <w:t xml:space="preserve"> and its </w:t>
      </w:r>
      <w:r w:rsidRPr="00C46545">
        <w:rPr>
          <w:rFonts w:asciiTheme="minorBidi" w:hAnsiTheme="minorBidi"/>
        </w:rPr>
        <w:t>focused points. One thing that I</w:t>
      </w:r>
      <w:r w:rsidR="00487CE3" w:rsidRPr="00C46545">
        <w:rPr>
          <w:rFonts w:asciiTheme="minorBidi" w:hAnsiTheme="minorBidi"/>
        </w:rPr>
        <w:t xml:space="preserve"> really hate the most is the stress level that i get just with dealing with business </w:t>
      </w:r>
      <w:r w:rsidR="00487CE3" w:rsidRPr="00C46545">
        <w:rPr>
          <w:rFonts w:asciiTheme="minorBidi" w:hAnsiTheme="minorBidi"/>
        </w:rPr>
        <w:t>processes</w:t>
      </w:r>
      <w:r w:rsidR="00487CE3" w:rsidRPr="00C46545">
        <w:rPr>
          <w:rFonts w:asciiTheme="minorBidi" w:hAnsiTheme="minorBidi"/>
        </w:rPr>
        <w:t xml:space="preserve"> conflicts, people tend to go personal in this matter </w:t>
      </w:r>
      <w:r w:rsidR="00487CE3" w:rsidRPr="00C46545">
        <w:rPr>
          <w:rFonts w:asciiTheme="minorBidi" w:hAnsiTheme="minorBidi"/>
        </w:rPr>
        <w:t>especially</w:t>
      </w:r>
      <w:r w:rsidRPr="00C46545">
        <w:rPr>
          <w:rFonts w:asciiTheme="minorBidi" w:hAnsiTheme="minorBidi"/>
        </w:rPr>
        <w:t xml:space="preserve"> on the working environment I</w:t>
      </w:r>
      <w:r w:rsidR="00487CE3" w:rsidRPr="00C46545">
        <w:rPr>
          <w:rFonts w:asciiTheme="minorBidi" w:hAnsiTheme="minorBidi"/>
        </w:rPr>
        <w:t xml:space="preserve"> am in. My current industry is Healthcare, which means </w:t>
      </w:r>
      <w:r w:rsidRPr="00C46545">
        <w:rPr>
          <w:rFonts w:asciiTheme="minorBidi" w:hAnsiTheme="minorBidi"/>
        </w:rPr>
        <w:t>service provider to people and I</w:t>
      </w:r>
      <w:r w:rsidR="00487CE3" w:rsidRPr="00C46545">
        <w:rPr>
          <w:rFonts w:asciiTheme="minorBidi" w:hAnsiTheme="minorBidi"/>
        </w:rPr>
        <w:t xml:space="preserve"> am in the Gulf Geographical area too that the civilization originated from tribal confrontations. </w:t>
      </w:r>
    </w:p>
    <w:p w:rsidR="00C46545" w:rsidRPr="00C46545" w:rsidRDefault="00C46545" w:rsidP="00C46545">
      <w:pPr>
        <w:spacing w:after="0" w:line="240" w:lineRule="auto"/>
        <w:rPr>
          <w:rFonts w:asciiTheme="minorBidi" w:hAnsiTheme="minorBidi"/>
        </w:rPr>
      </w:pPr>
    </w:p>
    <w:p w:rsidR="00487CE3" w:rsidRPr="00C46545" w:rsidRDefault="00927173" w:rsidP="00C46545">
      <w:pPr>
        <w:spacing w:after="0" w:line="240" w:lineRule="auto"/>
        <w:rPr>
          <w:rFonts w:asciiTheme="minorBidi" w:hAnsiTheme="minorBidi"/>
        </w:rPr>
      </w:pPr>
      <w:r w:rsidRPr="00C46545">
        <w:rPr>
          <w:rFonts w:asciiTheme="minorBidi" w:hAnsiTheme="minorBidi"/>
        </w:rPr>
        <w:t>From the above, I</w:t>
      </w:r>
      <w:r w:rsidR="00487CE3" w:rsidRPr="00C46545">
        <w:rPr>
          <w:rFonts w:asciiTheme="minorBidi" w:hAnsiTheme="minorBidi"/>
        </w:rPr>
        <w:t xml:space="preserve"> would say that the Problem Solving Rational Model is suited to my current situation. Not only it is linear and valid but also provide logical order in</w:t>
      </w:r>
      <w:r w:rsidR="00487CE3" w:rsidRPr="00C46545">
        <w:rPr>
          <w:rFonts w:asciiTheme="minorBidi" w:hAnsiTheme="minorBidi"/>
        </w:rPr>
        <w:t xml:space="preserve"> </w:t>
      </w:r>
      <w:r w:rsidR="00487CE3" w:rsidRPr="00C46545">
        <w:rPr>
          <w:rFonts w:asciiTheme="minorBidi" w:hAnsiTheme="minorBidi"/>
        </w:rPr>
        <w:t>approaching the conflict resolution. Once the issue/problem is identified, analytics can easily support the claim in doing so can refer to the evidence based approach from</w:t>
      </w:r>
      <w:r w:rsidR="00487CE3" w:rsidRPr="00C46545">
        <w:rPr>
          <w:rFonts w:asciiTheme="minorBidi" w:hAnsiTheme="minorBidi"/>
        </w:rPr>
        <w:t xml:space="preserve"> </w:t>
      </w:r>
      <w:r w:rsidR="00487CE3" w:rsidRPr="00C46545">
        <w:rPr>
          <w:rFonts w:asciiTheme="minorBidi" w:hAnsiTheme="minorBidi"/>
        </w:rPr>
        <w:t xml:space="preserve">the gathered actual data/ information available. Upon </w:t>
      </w:r>
      <w:r w:rsidR="00487CE3" w:rsidRPr="00C46545">
        <w:rPr>
          <w:rFonts w:asciiTheme="minorBidi" w:hAnsiTheme="minorBidi"/>
        </w:rPr>
        <w:t>analyzing</w:t>
      </w:r>
      <w:r w:rsidR="00487CE3" w:rsidRPr="00C46545">
        <w:rPr>
          <w:rFonts w:asciiTheme="minorBidi" w:hAnsiTheme="minorBidi"/>
        </w:rPr>
        <w:t>, you can easily provide evaluation or investigative issues/results that can support in creating the strategy</w:t>
      </w:r>
      <w:r w:rsidR="00487CE3" w:rsidRPr="00C46545">
        <w:rPr>
          <w:rFonts w:asciiTheme="minorBidi" w:hAnsiTheme="minorBidi"/>
        </w:rPr>
        <w:t xml:space="preserve"> </w:t>
      </w:r>
      <w:r w:rsidR="00487CE3" w:rsidRPr="00C46545">
        <w:rPr>
          <w:rFonts w:asciiTheme="minorBidi" w:hAnsiTheme="minorBidi"/>
        </w:rPr>
        <w:t>and insights for decision making.</w:t>
      </w:r>
    </w:p>
    <w:p w:rsidR="00487CE3" w:rsidRDefault="00487CE3" w:rsidP="00C46545">
      <w:pPr>
        <w:spacing w:after="0" w:line="240" w:lineRule="auto"/>
        <w:rPr>
          <w:rFonts w:asciiTheme="minorBidi" w:hAnsiTheme="minorBidi"/>
        </w:rPr>
      </w:pPr>
      <w:r w:rsidRPr="00C46545">
        <w:rPr>
          <w:rFonts w:asciiTheme="minorBidi" w:hAnsiTheme="minorBidi"/>
        </w:rPr>
        <w:t>Another one is the Problem Solving Financial Model which describe a more quantitative approach and direct resolutions. It gives measurement and metrics thru data numbers/statistics</w:t>
      </w:r>
      <w:r w:rsidRPr="00C46545">
        <w:rPr>
          <w:rFonts w:asciiTheme="minorBidi" w:hAnsiTheme="minorBidi"/>
        </w:rPr>
        <w:t xml:space="preserve"> </w:t>
      </w:r>
      <w:r w:rsidRPr="00C46545">
        <w:rPr>
          <w:rFonts w:asciiTheme="minorBidi" w:hAnsiTheme="minorBidi"/>
        </w:rPr>
        <w:t>of financial returns and viability of the suggested course of action. There are two analysis that can support this model, these are:</w:t>
      </w:r>
    </w:p>
    <w:p w:rsidR="00C46545" w:rsidRPr="00C46545" w:rsidRDefault="00C46545" w:rsidP="00C46545">
      <w:pPr>
        <w:spacing w:after="0" w:line="240" w:lineRule="auto"/>
        <w:rPr>
          <w:rFonts w:asciiTheme="minorBidi" w:hAnsiTheme="minorBidi"/>
        </w:rPr>
      </w:pPr>
    </w:p>
    <w:p w:rsidR="00487CE3" w:rsidRPr="00C46545" w:rsidRDefault="00487CE3" w:rsidP="00C46545">
      <w:pPr>
        <w:spacing w:after="0" w:line="240" w:lineRule="auto"/>
        <w:rPr>
          <w:rFonts w:asciiTheme="minorBidi" w:hAnsiTheme="minorBidi"/>
        </w:rPr>
      </w:pPr>
      <w:r w:rsidRPr="00C46545">
        <w:rPr>
          <w:rFonts w:asciiTheme="minorBidi" w:hAnsiTheme="minorBidi"/>
        </w:rPr>
        <w:t>- Cost Benefit Analysis - assessment that supports the evaluation of assets versus losses</w:t>
      </w:r>
    </w:p>
    <w:p w:rsidR="00487CE3" w:rsidRDefault="00487CE3" w:rsidP="00C46545">
      <w:pPr>
        <w:spacing w:after="0" w:line="240" w:lineRule="auto"/>
        <w:rPr>
          <w:rFonts w:asciiTheme="minorBidi" w:hAnsiTheme="minorBidi"/>
        </w:rPr>
      </w:pPr>
      <w:r w:rsidRPr="00C46545">
        <w:rPr>
          <w:rFonts w:asciiTheme="minorBidi" w:hAnsiTheme="minorBidi"/>
        </w:rPr>
        <w:t xml:space="preserve">- Return of Investment/Expectations - assessment that supports the evaluation of profitability versus liability </w:t>
      </w:r>
    </w:p>
    <w:p w:rsidR="00C46545" w:rsidRPr="00C46545" w:rsidRDefault="00C46545" w:rsidP="00C46545">
      <w:pPr>
        <w:spacing w:after="0" w:line="240" w:lineRule="auto"/>
        <w:rPr>
          <w:rFonts w:asciiTheme="minorBidi" w:hAnsiTheme="minorBidi"/>
        </w:rPr>
      </w:pPr>
    </w:p>
    <w:p w:rsidR="00487CE3" w:rsidRPr="00C46545" w:rsidRDefault="00487CE3" w:rsidP="00C46545">
      <w:pPr>
        <w:spacing w:after="0" w:line="240" w:lineRule="auto"/>
        <w:rPr>
          <w:rFonts w:asciiTheme="minorBidi" w:hAnsiTheme="minorBidi"/>
        </w:rPr>
      </w:pPr>
      <w:r w:rsidRPr="00C46545">
        <w:rPr>
          <w:rFonts w:asciiTheme="minorBidi" w:hAnsiTheme="minorBidi"/>
        </w:rPr>
        <w:t xml:space="preserve">The two models are the excellent </w:t>
      </w:r>
      <w:r w:rsidRPr="00C46545">
        <w:rPr>
          <w:rFonts w:asciiTheme="minorBidi" w:hAnsiTheme="minorBidi"/>
        </w:rPr>
        <w:t>approaches</w:t>
      </w:r>
      <w:r w:rsidRPr="00C46545">
        <w:rPr>
          <w:rFonts w:asciiTheme="minorBidi" w:hAnsiTheme="minorBidi"/>
        </w:rPr>
        <w:t xml:space="preserve"> not only recognizing the issues, problems and concern in any organization that runs a business but as well as clearly defined the focus points to be discussed without going personal. As i have stated from my above statement, because of the simple presentation of truth supported by facts and figures it can easily be understood by people in a certain business situation. </w:t>
      </w:r>
    </w:p>
    <w:p w:rsidR="00487CE3" w:rsidRDefault="00487CE3" w:rsidP="00C46545">
      <w:pPr>
        <w:spacing w:after="0" w:line="240" w:lineRule="auto"/>
        <w:rPr>
          <w:rFonts w:asciiTheme="minorBidi" w:hAnsiTheme="minorBidi"/>
        </w:rPr>
      </w:pPr>
      <w:r w:rsidRPr="00C46545">
        <w:rPr>
          <w:rFonts w:asciiTheme="minorBidi" w:hAnsiTheme="minorBidi"/>
        </w:rPr>
        <w:t>To my personal experience as the Talent Acquisition Lead, it brings people together in my grou</w:t>
      </w:r>
      <w:r w:rsidRPr="00C46545">
        <w:rPr>
          <w:rFonts w:asciiTheme="minorBidi" w:hAnsiTheme="minorBidi"/>
        </w:rPr>
        <w:t>p and provides value to what</w:t>
      </w:r>
      <w:r w:rsidRPr="00C46545">
        <w:rPr>
          <w:rFonts w:asciiTheme="minorBidi" w:hAnsiTheme="minorBidi"/>
        </w:rPr>
        <w:t xml:space="preserve"> we needed to do and current state we are in</w:t>
      </w:r>
      <w:r w:rsidRPr="00C46545">
        <w:rPr>
          <w:rFonts w:asciiTheme="minorBidi" w:hAnsiTheme="minorBidi"/>
        </w:rPr>
        <w:t xml:space="preserve"> </w:t>
      </w:r>
      <w:r w:rsidRPr="00C46545">
        <w:rPr>
          <w:rFonts w:asciiTheme="minorBidi" w:hAnsiTheme="minorBidi"/>
        </w:rPr>
        <w:t>while showing them the methodical approach of where we wanted to be. I can easily capture the talent movements and flow thru the rational model as well as provide the management</w:t>
      </w:r>
      <w:r w:rsidRPr="00C46545">
        <w:rPr>
          <w:rFonts w:asciiTheme="minorBidi" w:hAnsiTheme="minorBidi"/>
        </w:rPr>
        <w:t xml:space="preserve"> </w:t>
      </w:r>
      <w:r w:rsidRPr="00C46545">
        <w:rPr>
          <w:rFonts w:asciiTheme="minorBidi" w:hAnsiTheme="minorBidi"/>
        </w:rPr>
        <w:t>the financial support needed to do so.</w:t>
      </w: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Default="00C46545" w:rsidP="00C46545">
      <w:pPr>
        <w:spacing w:after="0" w:line="240" w:lineRule="auto"/>
        <w:rPr>
          <w:rFonts w:asciiTheme="minorBidi" w:hAnsiTheme="minorBidi"/>
        </w:rPr>
      </w:pPr>
    </w:p>
    <w:p w:rsidR="00C46545" w:rsidRPr="00C46545" w:rsidRDefault="00C46545" w:rsidP="00C46545">
      <w:pPr>
        <w:spacing w:after="0" w:line="240" w:lineRule="auto"/>
        <w:rPr>
          <w:rFonts w:asciiTheme="minorBidi" w:hAnsiTheme="minorBidi"/>
        </w:rPr>
      </w:pPr>
    </w:p>
    <w:p w:rsidR="00732AD8" w:rsidRPr="00C46545" w:rsidRDefault="00732AD8" w:rsidP="00C46545">
      <w:pPr>
        <w:spacing w:after="0" w:line="240" w:lineRule="auto"/>
        <w:rPr>
          <w:rFonts w:asciiTheme="minorBidi" w:hAnsiTheme="minorBidi"/>
        </w:rPr>
      </w:pPr>
    </w:p>
    <w:p w:rsidR="00487CE3" w:rsidRPr="00C46545" w:rsidRDefault="00487CE3" w:rsidP="00C46545">
      <w:pPr>
        <w:spacing w:after="0" w:line="240" w:lineRule="auto"/>
        <w:rPr>
          <w:rFonts w:asciiTheme="minorBidi" w:hAnsiTheme="minorBidi"/>
          <w:b/>
          <w:bCs/>
        </w:rPr>
      </w:pPr>
      <w:r w:rsidRPr="00C46545">
        <w:rPr>
          <w:rFonts w:asciiTheme="minorBidi" w:hAnsiTheme="minorBidi"/>
          <w:b/>
          <w:bCs/>
        </w:rPr>
        <w:t>Activity 3</w:t>
      </w:r>
    </w:p>
    <w:p w:rsidR="00487CE3" w:rsidRDefault="00C46545" w:rsidP="00C46545">
      <w:pPr>
        <w:spacing w:after="0" w:line="240" w:lineRule="auto"/>
        <w:rPr>
          <w:rFonts w:asciiTheme="minorBidi" w:hAnsiTheme="minorBidi"/>
          <w:b/>
          <w:bCs/>
        </w:rPr>
      </w:pPr>
      <w:r>
        <w:rPr>
          <w:rFonts w:asciiTheme="minorBidi" w:hAnsiTheme="minorBidi"/>
          <w:b/>
          <w:bCs/>
        </w:rPr>
        <w:t>Project Management:</w:t>
      </w:r>
    </w:p>
    <w:p w:rsidR="00C46545" w:rsidRPr="00C46545" w:rsidRDefault="00C46545" w:rsidP="00C46545">
      <w:pPr>
        <w:spacing w:after="0" w:line="240" w:lineRule="auto"/>
        <w:rPr>
          <w:rFonts w:asciiTheme="minorBidi" w:hAnsiTheme="minorBidi"/>
          <w:b/>
          <w:bCs/>
        </w:rPr>
      </w:pPr>
    </w:p>
    <w:p w:rsidR="00487CE3" w:rsidRPr="00C46545" w:rsidRDefault="00487CE3" w:rsidP="00C46545">
      <w:pPr>
        <w:spacing w:after="0" w:line="240" w:lineRule="auto"/>
        <w:rPr>
          <w:rFonts w:asciiTheme="minorBidi" w:hAnsiTheme="minorBidi"/>
        </w:rPr>
      </w:pPr>
      <w:r w:rsidRPr="00C46545">
        <w:rPr>
          <w:rFonts w:asciiTheme="minorBidi" w:hAnsiTheme="minorBidi"/>
        </w:rPr>
        <w:t>Summaries</w:t>
      </w:r>
      <w:r w:rsidRPr="00C46545">
        <w:rPr>
          <w:rFonts w:asciiTheme="minorBidi" w:hAnsiTheme="minorBidi"/>
        </w:rPr>
        <w:t xml:space="preserve"> a recent or current business project (large or small) which you are familiar with (leading or as part of a project team). (Brief context). </w:t>
      </w:r>
    </w:p>
    <w:p w:rsidR="00487CE3" w:rsidRPr="00C46545" w:rsidRDefault="00487CE3" w:rsidP="00C46545">
      <w:pPr>
        <w:spacing w:after="0" w:line="240" w:lineRule="auto"/>
        <w:rPr>
          <w:rFonts w:asciiTheme="minorBidi" w:hAnsiTheme="minorBidi"/>
        </w:rPr>
      </w:pPr>
      <w:r w:rsidRPr="00C46545">
        <w:rPr>
          <w:rFonts w:asciiTheme="minorBidi" w:hAnsiTheme="minorBidi"/>
        </w:rPr>
        <w:t xml:space="preserve">a. Describe how you have applied two project management/planning techniques during this project (show examples of their application).   </w:t>
      </w:r>
    </w:p>
    <w:p w:rsidR="00487CE3" w:rsidRPr="00C46545" w:rsidRDefault="00487CE3" w:rsidP="00C46545">
      <w:pPr>
        <w:spacing w:after="0" w:line="240" w:lineRule="auto"/>
        <w:rPr>
          <w:rFonts w:asciiTheme="minorBidi" w:hAnsiTheme="minorBidi"/>
        </w:rPr>
      </w:pPr>
      <w:r w:rsidRPr="00C46545">
        <w:rPr>
          <w:rFonts w:asciiTheme="minorBidi" w:hAnsiTheme="minorBidi"/>
        </w:rPr>
        <w:t xml:space="preserve">b. Describe how you have applied a technique(s) to </w:t>
      </w:r>
      <w:r w:rsidRPr="00C46545">
        <w:rPr>
          <w:rFonts w:asciiTheme="minorBidi" w:hAnsiTheme="minorBidi"/>
        </w:rPr>
        <w:t>analyses</w:t>
      </w:r>
      <w:r w:rsidRPr="00C46545">
        <w:rPr>
          <w:rFonts w:asciiTheme="minorBidi" w:hAnsiTheme="minorBidi"/>
        </w:rPr>
        <w:t xml:space="preserve"> and resolve a problem during this project (relate a model/theory to your example).   </w:t>
      </w:r>
    </w:p>
    <w:p w:rsidR="00487CE3" w:rsidRDefault="00487CE3" w:rsidP="00C46545">
      <w:pPr>
        <w:spacing w:after="0" w:line="240" w:lineRule="auto"/>
        <w:rPr>
          <w:rFonts w:asciiTheme="minorBidi" w:hAnsiTheme="minorBidi"/>
        </w:rPr>
      </w:pPr>
      <w:r w:rsidRPr="00C46545">
        <w:rPr>
          <w:rFonts w:asciiTheme="minorBidi" w:hAnsiTheme="minorBidi"/>
        </w:rPr>
        <w:t>c. Explain how you successfully applied each of the three following techniques - possibly dur</w:t>
      </w:r>
      <w:r w:rsidR="00C46545">
        <w:rPr>
          <w:rFonts w:asciiTheme="minorBidi" w:hAnsiTheme="minorBidi"/>
        </w:rPr>
        <w:t>ing the course of this project:</w:t>
      </w:r>
    </w:p>
    <w:p w:rsidR="00C46545" w:rsidRPr="00C46545" w:rsidRDefault="00C46545" w:rsidP="00C46545">
      <w:pPr>
        <w:spacing w:after="0" w:line="240" w:lineRule="auto"/>
        <w:rPr>
          <w:rFonts w:asciiTheme="minorBidi" w:hAnsiTheme="minorBidi"/>
        </w:rPr>
      </w:pPr>
    </w:p>
    <w:p w:rsidR="00487CE3" w:rsidRPr="00C46545" w:rsidRDefault="00487CE3" w:rsidP="00C46545">
      <w:pPr>
        <w:spacing w:after="0" w:line="240" w:lineRule="auto"/>
        <w:rPr>
          <w:rFonts w:asciiTheme="minorBidi" w:hAnsiTheme="minorBidi"/>
        </w:rPr>
      </w:pPr>
      <w:r w:rsidRPr="00C46545">
        <w:rPr>
          <w:rFonts w:asciiTheme="minorBidi" w:hAnsiTheme="minorBidi"/>
        </w:rPr>
        <w:t xml:space="preserve">i. Influencing,  </w:t>
      </w:r>
    </w:p>
    <w:p w:rsidR="00487CE3" w:rsidRPr="00C46545" w:rsidRDefault="00C46545" w:rsidP="00C46545">
      <w:pPr>
        <w:spacing w:after="0" w:line="240" w:lineRule="auto"/>
        <w:rPr>
          <w:rFonts w:asciiTheme="minorBidi" w:hAnsiTheme="minorBidi"/>
        </w:rPr>
      </w:pPr>
      <w:r w:rsidRPr="00C46545">
        <w:rPr>
          <w:rFonts w:asciiTheme="minorBidi" w:hAnsiTheme="minorBidi"/>
        </w:rPr>
        <w:t xml:space="preserve">ii. Persuading </w:t>
      </w:r>
      <w:r w:rsidR="00487CE3" w:rsidRPr="00C46545">
        <w:rPr>
          <w:rFonts w:asciiTheme="minorBidi" w:hAnsiTheme="minorBidi"/>
        </w:rPr>
        <w:t xml:space="preserve">  </w:t>
      </w:r>
    </w:p>
    <w:p w:rsidR="00487CE3" w:rsidRDefault="00487CE3" w:rsidP="00C46545">
      <w:pPr>
        <w:spacing w:after="0" w:line="240" w:lineRule="auto"/>
        <w:rPr>
          <w:rFonts w:asciiTheme="minorBidi" w:hAnsiTheme="minorBidi"/>
        </w:rPr>
      </w:pPr>
      <w:r w:rsidRPr="00C46545">
        <w:rPr>
          <w:rFonts w:asciiTheme="minorBidi" w:hAnsiTheme="minorBidi"/>
        </w:rPr>
        <w:t xml:space="preserve">iii. Negotiating with others </w:t>
      </w:r>
    </w:p>
    <w:p w:rsidR="00C46545" w:rsidRPr="00C46545" w:rsidRDefault="00C46545" w:rsidP="00C46545">
      <w:pPr>
        <w:spacing w:after="0" w:line="240" w:lineRule="auto"/>
        <w:rPr>
          <w:rFonts w:asciiTheme="minorBidi" w:hAnsiTheme="minorBidi"/>
        </w:rPr>
      </w:pPr>
    </w:p>
    <w:p w:rsidR="00487CE3" w:rsidRDefault="00487CE3" w:rsidP="00C46545">
      <w:pPr>
        <w:spacing w:after="0" w:line="240" w:lineRule="auto"/>
        <w:rPr>
          <w:rFonts w:asciiTheme="minorBidi" w:hAnsiTheme="minorBidi"/>
        </w:rPr>
      </w:pPr>
      <w:r w:rsidRPr="00C46545">
        <w:rPr>
          <w:rFonts w:asciiTheme="minorBidi" w:hAnsiTheme="minorBidi"/>
        </w:rPr>
        <w:t>I am the current Talent Acquisition Team Lead and my job is to ensure that we have an appropriate staffing needed to support the operations sustainability. I was</w:t>
      </w:r>
      <w:r w:rsidRPr="00C46545">
        <w:rPr>
          <w:rFonts w:asciiTheme="minorBidi" w:hAnsiTheme="minorBidi"/>
        </w:rPr>
        <w:t xml:space="preserve"> </w:t>
      </w:r>
      <w:r w:rsidRPr="00C46545">
        <w:rPr>
          <w:rFonts w:asciiTheme="minorBidi" w:hAnsiTheme="minorBidi"/>
        </w:rPr>
        <w:t xml:space="preserve">part of this ongoing operational project that is expected to give clarity of what we will need for the next two years operating plans in the labor aspect. I was </w:t>
      </w:r>
      <w:r w:rsidRPr="00C46545">
        <w:rPr>
          <w:rFonts w:asciiTheme="minorBidi" w:hAnsiTheme="minorBidi"/>
        </w:rPr>
        <w:t>privilege</w:t>
      </w:r>
      <w:r w:rsidRPr="00C46545">
        <w:rPr>
          <w:rFonts w:asciiTheme="minorBidi" w:hAnsiTheme="minorBidi"/>
        </w:rPr>
        <w:t xml:space="preserve"> to have a collaboration with our experienced Workforce Planning Team that provides guided instruction of the path of what, when and how of the business goals will be achieved. </w:t>
      </w:r>
    </w:p>
    <w:p w:rsidR="00C46545" w:rsidRPr="00C46545" w:rsidRDefault="00C46545" w:rsidP="00C46545">
      <w:pPr>
        <w:spacing w:after="0" w:line="240" w:lineRule="auto"/>
        <w:rPr>
          <w:rFonts w:asciiTheme="minorBidi" w:hAnsiTheme="minorBidi"/>
        </w:rPr>
      </w:pPr>
    </w:p>
    <w:p w:rsidR="00487CE3" w:rsidRDefault="00487CE3" w:rsidP="00C46545">
      <w:pPr>
        <w:spacing w:after="0" w:line="240" w:lineRule="auto"/>
        <w:rPr>
          <w:rFonts w:asciiTheme="minorBidi" w:hAnsiTheme="minorBidi"/>
        </w:rPr>
      </w:pPr>
      <w:r w:rsidRPr="00C46545">
        <w:rPr>
          <w:rFonts w:asciiTheme="minorBidi" w:hAnsiTheme="minorBidi"/>
        </w:rPr>
        <w:t xml:space="preserve">a. firstly, we identified the current state of what the Talent Acquisition team produced for the last year performance, we used the trend analysis also can be called the analysis of the current situation. On this stage we examine the capabilities of the team and its production of bringing the talent in the organization, identifying the timeline, activity standards, placed-in controls and possible gap correction for those we can control. This yielded an output of what the team can produce and plan for the </w:t>
      </w:r>
      <w:r w:rsidRPr="00C46545">
        <w:rPr>
          <w:rFonts w:asciiTheme="minorBidi" w:hAnsiTheme="minorBidi"/>
        </w:rPr>
        <w:t>next year’s</w:t>
      </w:r>
      <w:r w:rsidRPr="00C46545">
        <w:rPr>
          <w:rFonts w:asciiTheme="minorBidi" w:hAnsiTheme="minorBidi"/>
        </w:rPr>
        <w:t xml:space="preserve"> operational required performance.</w:t>
      </w:r>
    </w:p>
    <w:p w:rsidR="00C46545" w:rsidRPr="00C46545" w:rsidRDefault="00C46545" w:rsidP="00C46545">
      <w:pPr>
        <w:spacing w:after="0" w:line="240" w:lineRule="auto"/>
        <w:rPr>
          <w:rFonts w:asciiTheme="minorBidi" w:hAnsiTheme="minorBidi"/>
        </w:rPr>
      </w:pPr>
    </w:p>
    <w:p w:rsidR="00487CE3" w:rsidRDefault="00487CE3" w:rsidP="00C46545">
      <w:pPr>
        <w:spacing w:after="0" w:line="240" w:lineRule="auto"/>
        <w:rPr>
          <w:rFonts w:asciiTheme="minorBidi" w:hAnsiTheme="minorBidi"/>
        </w:rPr>
      </w:pPr>
      <w:r w:rsidRPr="00C46545">
        <w:rPr>
          <w:rFonts w:asciiTheme="minorBidi" w:hAnsiTheme="minorBidi"/>
        </w:rPr>
        <w:t xml:space="preserve">b. We use the PESTLE and SWOT Analysis for the assessment. These analysis approaches were really helpful to capture the evidence based, realities, controllable and </w:t>
      </w:r>
      <w:r w:rsidRPr="00C46545">
        <w:rPr>
          <w:rFonts w:asciiTheme="minorBidi" w:hAnsiTheme="minorBidi"/>
        </w:rPr>
        <w:t>uncontrollable</w:t>
      </w:r>
      <w:r w:rsidRPr="00C46545">
        <w:rPr>
          <w:rFonts w:asciiTheme="minorBidi" w:hAnsiTheme="minorBidi"/>
        </w:rPr>
        <w:t xml:space="preserve"> issues that can affect the project. Since we are targeting a global search in Talent Resources, we use the PESTLE analysis and link it to the SWOT analysis to describe the talent</w:t>
      </w:r>
      <w:r w:rsidRPr="00C46545">
        <w:rPr>
          <w:rFonts w:asciiTheme="minorBidi" w:hAnsiTheme="minorBidi"/>
        </w:rPr>
        <w:t xml:space="preserve"> </w:t>
      </w:r>
      <w:r w:rsidRPr="00C46545">
        <w:rPr>
          <w:rFonts w:asciiTheme="minorBidi" w:hAnsiTheme="minorBidi"/>
        </w:rPr>
        <w:t>movement and teams capacity to handle the phases of the project, inclusive of sub activities that needs to be performed individually by the team members, thus resulted to the so-called</w:t>
      </w:r>
      <w:r w:rsidR="007721A7" w:rsidRPr="00C46545">
        <w:rPr>
          <w:rFonts w:asciiTheme="minorBidi" w:hAnsiTheme="minorBidi"/>
        </w:rPr>
        <w:t xml:space="preserve"> </w:t>
      </w:r>
      <w:r w:rsidRPr="00C46545">
        <w:rPr>
          <w:rFonts w:asciiTheme="minorBidi" w:hAnsiTheme="minorBidi"/>
        </w:rPr>
        <w:t>Key Performance Indicators and Key Performance Results.</w:t>
      </w:r>
    </w:p>
    <w:p w:rsidR="00C46545" w:rsidRPr="00C46545" w:rsidRDefault="00C46545" w:rsidP="00C46545">
      <w:pPr>
        <w:spacing w:after="0" w:line="240" w:lineRule="auto"/>
        <w:rPr>
          <w:rFonts w:asciiTheme="minorBidi" w:hAnsiTheme="minorBidi"/>
        </w:rPr>
      </w:pPr>
    </w:p>
    <w:p w:rsidR="00487CE3" w:rsidRPr="00C46545" w:rsidRDefault="00487CE3" w:rsidP="00C46545">
      <w:pPr>
        <w:spacing w:after="0" w:line="240" w:lineRule="auto"/>
        <w:rPr>
          <w:rFonts w:asciiTheme="minorBidi" w:hAnsiTheme="minorBidi"/>
        </w:rPr>
      </w:pPr>
      <w:r w:rsidRPr="00C46545">
        <w:rPr>
          <w:rFonts w:asciiTheme="minorBidi" w:hAnsiTheme="minorBidi"/>
        </w:rPr>
        <w:t>C. Influencing internally is easy as we know already each other and u</w:t>
      </w:r>
      <w:r w:rsidR="006A3528" w:rsidRPr="00C46545">
        <w:rPr>
          <w:rFonts w:asciiTheme="minorBidi" w:hAnsiTheme="minorBidi"/>
        </w:rPr>
        <w:t>nderstood the business goal, however,</w:t>
      </w:r>
      <w:r w:rsidRPr="00C46545">
        <w:rPr>
          <w:rFonts w:asciiTheme="minorBidi" w:hAnsiTheme="minorBidi"/>
        </w:rPr>
        <w:t xml:space="preserve"> for external enablers such as the talent themselves, partner agencies, governmental agencies, finance team and hiring</w:t>
      </w:r>
      <w:r w:rsidR="006A3528" w:rsidRPr="00C46545">
        <w:rPr>
          <w:rFonts w:asciiTheme="minorBidi" w:hAnsiTheme="minorBidi"/>
        </w:rPr>
        <w:t xml:space="preserve"> proponent are not easy. Again I</w:t>
      </w:r>
      <w:r w:rsidRPr="00C46545">
        <w:rPr>
          <w:rFonts w:asciiTheme="minorBidi" w:hAnsiTheme="minorBidi"/>
        </w:rPr>
        <w:t xml:space="preserve"> am a fan of rational model approach and data analytics can easily show them the realities, thus</w:t>
      </w:r>
      <w:r w:rsidRPr="00C46545">
        <w:rPr>
          <w:rFonts w:asciiTheme="minorBidi" w:hAnsiTheme="minorBidi"/>
        </w:rPr>
        <w:t xml:space="preserve"> </w:t>
      </w:r>
      <w:r w:rsidRPr="00C46545">
        <w:rPr>
          <w:rFonts w:asciiTheme="minorBidi" w:hAnsiTheme="minorBidi"/>
        </w:rPr>
        <w:t>the ability to change their perception and attitude to change their mind is somewhat became doable. Upon providing an accurate subjects of identity, analyzation and evaluation thru</w:t>
      </w:r>
      <w:r w:rsidRPr="00C46545">
        <w:rPr>
          <w:rFonts w:asciiTheme="minorBidi" w:hAnsiTheme="minorBidi"/>
        </w:rPr>
        <w:t xml:space="preserve"> </w:t>
      </w:r>
      <w:r w:rsidRPr="00C46545">
        <w:rPr>
          <w:rFonts w:asciiTheme="minorBidi" w:hAnsiTheme="minorBidi"/>
        </w:rPr>
        <w:t xml:space="preserve">the gathered data analytics, </w:t>
      </w:r>
      <w:r w:rsidR="009A75ED" w:rsidRPr="00C46545">
        <w:rPr>
          <w:rFonts w:asciiTheme="minorBidi" w:hAnsiTheme="minorBidi"/>
        </w:rPr>
        <w:t>persuasion</w:t>
      </w:r>
      <w:r w:rsidRPr="00C46545">
        <w:rPr>
          <w:rFonts w:asciiTheme="minorBidi" w:hAnsiTheme="minorBidi"/>
        </w:rPr>
        <w:t xml:space="preserve"> is easy because probing is already out of the question, it is just a matter of alignment how these assessment will be used and when it will be implemented.</w:t>
      </w:r>
    </w:p>
    <w:p w:rsidR="00487CE3" w:rsidRPr="00C46545" w:rsidRDefault="00487CE3" w:rsidP="00C46545">
      <w:pPr>
        <w:spacing w:after="0" w:line="240" w:lineRule="auto"/>
        <w:rPr>
          <w:rFonts w:asciiTheme="minorBidi" w:hAnsiTheme="minorBidi"/>
        </w:rPr>
      </w:pPr>
      <w:r w:rsidRPr="00C46545">
        <w:rPr>
          <w:rFonts w:asciiTheme="minorBidi" w:hAnsiTheme="minorBidi"/>
        </w:rPr>
        <w:t>Summarizing the gain and benefits of such investigative results can establish trust and validation to any project discussion. When you already have the trust, validity and buy-in of the team and other enablers building the strategy comes easy and decision of the best tactic in the group discussion will be produced, thus, results to mutual satisfactory agreement.</w:t>
      </w:r>
    </w:p>
    <w:sectPr w:rsidR="00487CE3" w:rsidRPr="00C465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CE3"/>
    <w:rsid w:val="00487CE3"/>
    <w:rsid w:val="004E7C85"/>
    <w:rsid w:val="006A3528"/>
    <w:rsid w:val="00732AD8"/>
    <w:rsid w:val="00770488"/>
    <w:rsid w:val="007721A7"/>
    <w:rsid w:val="00927173"/>
    <w:rsid w:val="009A75ED"/>
    <w:rsid w:val="00A32811"/>
    <w:rsid w:val="00AC53E3"/>
    <w:rsid w:val="00C46545"/>
    <w:rsid w:val="00CA690D"/>
    <w:rsid w:val="00F23204"/>
    <w:rsid w:val="00FE1A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53B63E-AE5B-4D5A-AC0A-481AB9A03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65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1</Pages>
  <Words>2411</Words>
  <Characters>13743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Saudi Aramco</Company>
  <LinksUpToDate>false</LinksUpToDate>
  <CharactersWithSpaces>16122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Abdullah F</dc:creator>
  <cp:keywords/>
  <dc:description/>
  <cp:lastModifiedBy>Ali, Abdullah F</cp:lastModifiedBy>
  <cp:revision>3</cp:revision>
  <dcterms:created xsi:type="dcterms:W3CDTF">2019-08-17T11:42:00Z</dcterms:created>
  <dcterms:modified xsi:type="dcterms:W3CDTF">2019-08-17T14:10:00Z</dcterms:modified>
</cp:coreProperties>
</file>